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web and mobile applications, specializing in WordPress customization, plugin development, and effective collaboration within teams. Proven track record of solving complex web development challenges while implementing cutting-edge technologies, delivering exceptional user experiences, and enhancing digital strategies for various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MySQL,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WordPress, jQuery, Gutenberg, SOAP,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Linux, Apache, Nginx,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Mocha, Selenium, PHPUnit,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xml:space="preserve"> CivicPress, Custom Plugin Development, WordPress Architecture, Theme Development, Database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for innovative WordPress solutions targeting public sector clients, implementing the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interactions and enhancing user engagement through effective front-end and back-end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that optimized website performance, ensuring high security standards while facilitating extensive client content management and user experience improvements through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specifications and requirements, demonstrating strong adaptability and communication skills while overcoming technical challenges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launched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 systems that enhanced the content creation process, improving accessibility and usability across multiple digital platforms for governmental organizations and non-profits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on production websites, utilizing automated testing frameworks to ensure code integrity and long-term maintainability of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engaged in collaborative problem-solving sessions, reinforcing a culture of continuous improvement while training new developers on best practices and modern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for efficient deployment of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optimal configuration and management of hosted services, contributing to smoother project rollouts and reduced downtime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integration capabilities with existing legacy systems to meet organizational needs with evolving technological demands and an ever-growing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optimizing existing web applications for security and performance, employing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modern web design trends to exceed user expectations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discuss digital strategies and web modernization goals while providing insight on impactful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align with their business objectives and enhance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knowledge base of ongoing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contributing insights to team discussions on evolving best practices and elevating project standards to showcase cutting-edge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milestones and ensured timely delivery through effective agile methodologies, enhancing team accountability and responsiveness to project dynamics while fostering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identifying and resolving issues across multiple sites using systematic approaches to test constructs and aesthetic implementations tailored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server logs for diagnostic purposes, leveraging analytical skills to isolate potential performance bottlenecks and implementing corrective measures for site optimization.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by integrating responsive design principles and modern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UX/UI concepts into functional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deliver dynamic, engaging applications that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procedures, utilizing various testing frameworks to ensure software quality and reduce the impact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 CI/CD pipelines by integrating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decreasing release downtime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refactoring, implementing best practices for coding and architecture to improve maintainability, scalability, and overall performance metrics of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on feature enhancements within an agile team, promoting knowledge sharing and fostering a culture of continual learning and improvement in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within projects, ensuring data integrity, security, and performance while executing complex queries to enhance application functionality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application functionalities seamlessly and provide additional features that enriched user experience and met business requirements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coding standards and best practices, nurturing their technical skills while ensuring adherence to the overall project timeline and deliverables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present technical solutions, effectively communicating complex ideas in an accessible manner to non-technical stakeholders for collaborative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of software functionalities and processes, aiding in knowledge transfer and project continuity for future team members and external partners involved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refine features and functionalities, driving continuous improvement processes aimed at boosting overall user satisfaction and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