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Fullstack Software Engineer with over 11 years of experience in software development focusing on web and mobile applications. Proven expertise in Python, Django, React, and TypeScript, with a strong foundation for building data-driven solutions. Known for driving technical projects from conception to successful launch while ensuring the delivery of high-quality, scalable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HTML5, CSS3, SQL,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React, Node.js, Express.js, Flask,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AWS, Heroku, Figma,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Validation: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RSpec, Cypress, Selenium,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Principles: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 Design, Microservices Architecture, Agile Development, TDD,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high-performance,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streamlined health service delivery and enhancing user satisfaction through comprehensive testing to ensure robustness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dynamic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load performance and responsiveness to improve overall user experience across diverse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Head of R&amp;D to establish performance standards and quality benchmarks for all products, fostering a culture of excellence and continuous improvement within the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API endpoints adhering to best practices, ensuring secure data handling procedures while facilitating seamless communication between frontend and backend components of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 suites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test-driven development culture that significantly reduced bug rates in production environments and improved development cycles and deployment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 including stand-ups, sprint planning, and retrospectives, enhancing collaboration and transparency among cross-functional teams to drive project objectives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applications, manage databases, and ensure high availability, implementing logging and monitoring tools for ongoing performance analysis and operational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management discussions, advocating for features that align with user needs and business goals while balancing technical feasibility with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seamlessly with designers to translate complex user requirements into simple and effective UI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 significantly and increasing the frequency of code releases in a controlled and efficient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conducting code reviews, promoting best practices, and leading knowledge-sharing sessions, thereby enhancing team performance and fostering a culture of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thorough code reviews to ensure adherence to coding standards and best practices, facilitating high-quality software delivery and maintaining clean code metrics across the project repositories.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agile teams to architect microservices solutions that met evolving demands, effectively facilitating ongoing product iteration while ensuring system integrity and performance under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feedback sessions to gather insights for product iteration, translating user needs into technical requirements for faster feature development without compromising on quality or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system architectures for new features, ensuring maintainability and clarity for future development teams seeking to understand the evolution of the software infrastructure.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high-traffic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performance through robust design patterns and adherence to coding best practices, significantly improving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comprehensive RESTful services and APIs that powered various client applications, enhancing data accessibility and integration between systems in a distributed architecture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aimed at improving overall code quality, and ensured alignment with architectural standards while mentoring junior developers in best coding practices and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collaboration with UX/UI teams to translate functional requirements into user-centric designs,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maintaining consistent application styles through proper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unit and integration testing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stability and performance while proactively identifying and rectifying issues before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techniques,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application metrics and identifying bottlenecks for enhanced application reliability and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market research and analysis to leverage relevant technologies, enhancing application functionalities and integrations with existing enterprise systems to foster a more comprehensive 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specifications, providing insight into technical feasibility and constraints on proposed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deployments and server configurations in virtual environments, streamlining operations and ensuring system integrity, security, and compliance with organizational policies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development practices by organizing sprints and ensuring project milestones were met, promoting accountability and driving team progress towards defined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security best practices, conducting assessments and implementing necessary protocols, contributing significantly towards building a secure application environment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authentication mechanisms within applications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access and data protection while maintaining seamless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