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Software Engineer with over 11 years of experience in delivering innovative web and mobile applications. Proficient in JavaScript, React, Typescript, and Python/Django with a strong emphasis on architectural design and coding best practices. Proven ability to lead cross-functional teams, enhance user experience, and drive product improvements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 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Express.js,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Firebase, Oracle,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Jenkins, AWS, Azure, Google Cloud Platform,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TDD, CI/CD, DevOps, RESTful APIs, Microservices,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Selenium, Postman, SonarQube, Cypress, Jasmine, Enzyme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innovative </w:t>
      </w:r>
      <w:r w:rsidRPr="00745DD3">
        <w:rPr>
          <w:rFonts w:ascii="Roboto Light" w:eastAsia="Roboto Light" w:hAnsi="Roboto Light" w:cs="Roboto Light"/>
          <w:b/>
          <w:bCs/>
          <w:color w:val="404040" w:themeColor="text1" w:themeTint="BF"/>
          <w:sz w:val="20"/>
          <w:szCs w:val="20"/>
        </w:rPr>
        <w:t xml:space="preserve">ML-powered payment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cross-functional team, enhancing patient affordability through effective collaboration with AI and data science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a robust checkout flow processing billions of dollars annually, ensuring performance efficiency, security, and user satisfaction through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technical excellence and ownership of projects while promoting best practices in coding and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architectural discussions, aligning technical improvements with business objectives, analyzed technical debt, and implemented proactive solutions to enhance system integrity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backend services that support comprehensive features for users, while ensuring adherence to established security protocols and coding standards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user requirements into technical specifications, resulting in successful delivery of features that improved healthcare bill transparency and consumer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enhancing collaboration among teams to drive faster release cycles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functional and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reliability and reducing bug reports, ultimately enhancing user trust in deployed features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 performance by implementing code-splitting and optimizing rendering processes, which resulted in improved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proactive approach to team collaboration, encouraging open discussions around code reviews and feedback loops, leading to improved code quality and developer morale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industry trends and emerging technologies, integrating them into development practices to maintain competitive advantages in product offerings and enhance overall software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experience design by providing feedback and suggestions based on technical feasibility, ensuring that all new features meet functional requirements and enhance the overall patient experience with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 design and optimization strategies across various projects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performance and ensuring data integrity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that focused on agile methodologies and development best practices, reinforcing a culture of learning and continuous improvement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for new team members through comprehensive documentation and mentorship, fostering a culture of inclusivity and reducing ramp-up time for new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successful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standards and best practices to deliver high-quality software solutions that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to define the system structures and ensure scalability, availability, and performance of applications developed to built reliable solutions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understand user needs, translating them into actionable software requirements that were clearly articulated in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testing methodologies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developments were thoroughly evaluated for efficiency and adherence to quality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software development principles, participating in daily stand-ups, sprint planning, and retrospectives to promote effective communication within the team and boost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to facilitate data exchange between front-end interfaces and databases, ensuring smooth data flow and improving the overall functionality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streamlining the development process and improving scalability features for various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collaborating with peers to ensure code quality, maintainability, and adherence to team coding standards, which ultimately fostered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collaborative projects, promoting efficient workflows and traceability of code changes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performance optimization strategies, including analyzing application metrics and identifying bottlenecks, which significantly improved application response times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