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robust web and mobile applications. Proficient in PHP, MySQL, Javascript, and API integrations. Known for strong problem-solving skills and agile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jQuery, Bootstrap, Express.js, Laravel, Symfony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Third-party API integrations, OAuth, Webhook integrations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Postman, Visual Studio Code, Webpack, npm/yarn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GCP, CI/CD pipelines,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responsive, user-friendly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usability and improve user engagement across various customers'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custom client solutions, ensuring seamless data exchange and enhancing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agile methodologies to deliver high-quality software solutions, adapting quickly to changing project requirements and ensuring timely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project managers to translate wireframes and mockups into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reliability in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reliability, reducing bug rate 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object-oriented design principles and best coding practices,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helping to refine coding standards and enhance overall code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services that communicate with client applications, streamlining interactions and improving data handling speed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gather requirements and provide tailored solutions, enhancing communication and project success rates through detailed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branches, merges, and pull requests to maintain code integrity throughout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performance optimization strategies for existing applications, significantly improving load times through caching solutions and efficient database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created user manuals for applications to assist in future development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always available and maintained best practices for scaling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sessions, enhancing application stability and resolving issues proactively before impacting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extensive experience in backend development and robust architecture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high-impact projects on time, demonstrating leadership and advanced communication capability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which involved rewriting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new technologies to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RESTful APIs that supported complex front-end functionality, successfully improving user interaction through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Agile stand-ups and sprint planning meetings, effectively managing timelines and prioritizing tasks to meet essential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user interfaces, greatly enhancing client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and management, ensuring deployments were reliable and adhered to security policies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delivery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speed and reduced associated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interns in software engineering principles, contributing to the development of emerging talents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for backend processes leading to improved operational capabilities and reduced loading times considerably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testing and troubleshooting to ensure application reliability and performance, receiving positive feedback from clients on software quality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software lifecycle proactively, incorporating feedback from users to drive continuous improvement and adaptation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