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building scalable web and mobile applications. Proficient in leveraging modern frameworks and technologies to deliver high-quality solutions that enhance user engagement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Flask, Angular,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Firebase,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Webpack, Jest,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no/low-code platform enabling non-profits to customize workflows and improve fundraising efforts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user-friendly interfaces and robust back-end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technical requirements, ensuring solutions effectively addressed organizational challenges while maintaining alignment with business goals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communication between front-end applications and back-end databases to enhance functionality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cloud-based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optimizing application performance and reliability while minimizing downtime and ensuring data integrity for high-volume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maintainable, and well-documented code, fostering effective code reviews and maintaining coding standards to ensure overall project quality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and participated in sprint planning sessions, adapting quickly to changing requirements while driving project timelines and deliverables in a remote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extend platform capabilities, ensuring that solutions were scalable and met the evolving needs of non-profit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enhance platform security by implementing best practices, conducting regular audits, and collaborating with security teams to ensure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migration of legacy systems to modern technologies, minimizing business disruption while improving the efficiency and user experience of various organizational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and best practices while fostering an environment of continuous learning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to identify and resolve issues promptly, maintaining high standards for application quality and user satisfaction across multiple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analysis and management techniques to optimize application performance and user engagement metrics, driving strategic improvements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user-centered interfaces with accessibility in mind, ensuring all users, regardless of ability, could effectively utilize the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meetups, staying current with emerging technologies and practices to continuously enhance personal and team expertise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documentation, ensuring accurate and comprehensive resources were available for current and future team members, facilitating knowledge transfer and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outreach to provide tech support, training, and resources to local non-profits, reinforcing the commitment to social impact and support for underprivileged communities.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scaled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successfully enhancing performance, reliability, and functionality of key business solutions while ensuring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UX teams to translate business requirements into technical specifications, resulting in intuitive application interfaces and user-centric designs tailored to the target audience.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significantly reducing the time taken for updates and feature releases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for large-scale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 relational design techniques, improving query efficiency and load balancing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stand-ups, retrospectives, and planning meetings, fostering open communication and addressing development challenges as a part of a dynamic agile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integrated feedback from peer developers, optimizing code quality and adhering to best practices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unit tests and integration tests, enhancing code reliability and ensuring longevity of the applications through rigorous testing practices and quality assurance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and workshops for new technologies and frameworks, facilitating knowledge sharing and upskilling team members on the latest industry practices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DevOps engineers to enhance build environments and automate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tools, ensuring seamless integration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debt through regular refactoring and performance tuning sessions, driving significant improvements in application responsiveness and user satisfaction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problem-solving efforts for critical systems, diagnosing and resolving production issues effectively and contributing to overall application stability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strategic technical initiatives aimed at enhancing system security and compliance, aligning application architecture with current regulatory standards and best practices for security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