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highly skilled Full-Stack Engineer with over 11 years of experience in software development, specializing in web and mobile applications. Proven expertise in designing efficient, reliable, and scalable solutions. Adept at collaborating with cross-functional teams to deliver high-quality software for end-users while maintaining a strong commitment to empathy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Elixir, TypeScript, Python, Ruby, HTML/CSS, SQL, Erlang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Redux, Phoenix, Express.js, Angular,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MongoDB, MySQL, SQLite, Redis, Firebase, ElasticSearch,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Kubernetes, Heroku, Jenkins, Terraform, Git, CI/CD Pipelines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Cypress, JUnit, Selenium, Postman,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complete software projects from scoping to execution, utilizing agile methodologies to ensure timely delivery and effective communication with stakeholders across the organization and team members in a remote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efficient and scalable software solutions using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associated technologies, focusing on best practices and performance optimization tailored to veterinary software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engineers, and quality assurance teams to gather requirements, prioritize features, and implement software solutions that improved customer satisfaction and end-user experience across diverse veterinary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to troubleshoot complex customer issues while maintaining clear documentation of solutions and providing knowledge sharing sessions with team members to enhance overall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workshops on implementing industry best practices related to software design, development, and testing methodologies to elevate the skill set of the engineering team and improve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to validate software features and ensure a high degree of reliability, focusing on unit testing, integration testing, and UI testing within an asynchronous programming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continuous integration/continuous deployment (CI/CD) pipelines within cloud environments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efficiency while reducing the likelihood of production errors during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adopting modern development frameworks and architectural styles such as microservices and serverless approaches, enabling greater flexibility and scalability while also aligning with the company's technological vision and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cross-team meetings to discuss technical challenges and provide updates on project statuses, fostering a culture of collaboration that emphasizes teamwork and mutual support among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sharing expertise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cultivate their skills, and encourage a supportive learning environment to drive ongoing personal and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and user feedback to iterate on product features and guide stakeholder discussions, ensuring alignment between customer needs and development priorities in the veterinary software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coding standards and best practices, leading to a more robust development process that emphasizes quality, maintainability, and effective documentation tailored to veterinary-specific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maintain high coding standards and promote knowledge sharing among stakeholders, emphasizing constructive feedback and collaborative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user-centered design principles and worked closely with UI/UX designers to create a seamless user experience that directly addresses the needs of veterinarians and clinic staff across diverse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effectively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workflow management and enhancing collaboration within the engineering team across multiple ongoing projects.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software applications for Microsoft’s cloud services, leveraging robust development methodologies and modern technology stacks to meet enterprise-level customer requirements on a daily basis.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customer interaction and engagement across the platform, enhancing the overall usability and functionality of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such as daily stand-ups, sprint planning, and retrospectives, fostering open communication and encouraging team collaboration to improve project delivery timelines and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front-end services while focusing on effective database management through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tests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bugs were minimized and code quality was upheld during the software development lifecycle of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and design, to assess user requirements and convert them into technical specifications that drive software development initiatives and overall product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that application deployment was streamlined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automated deployment strategies, enhancing the efficiency of release management cycles and reducing downtime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documented technological advancements in cloud infrastructure, identifying opportunities to integrate new tools and frameworks that could enhance existing software product functionalities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new employees on company software architecture and coding practices, emphasizing the importance of adherence to coding standards and quality assurance measures for long-term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relational databases to optimize query performance and data retrieval times, employing best design patterns to ensure efficiency and reliability of data-driven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of legacy applications to modern frameworks, optimizing their performance and usability while maintaining strong communication with stakeholders to ensure minimal disruption during the upgrade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new features that align with current trends in software development, including the development of APIs and microservices for improved integration across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