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diverse development environments, specializing in building web and mobile applications. Proven track record in end-to-end product development, utilizing React, Python, and AWS to enhance patient outcomes through innovative solutions. Adept at leading cross-functional teams to drive efficiency and foster a collaborative work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MobX, HTML5, CSS3, SASS, Bootstrap,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Flask, Django, Node.js, Java, C#, Spring,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SQLAlchemy, MongoDB, MySQL, SQLite, OracleDB,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DynamoDB, S3, EC2, CloudFormation,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Terraform, Ansible, CI/CD, Kubernetes,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quicker deployment cycles and enhancing overall product usability while constantly iterating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multidisciplinary team in developing a novel clinical trial management system that leverages real-world health data, ensuring that the solutions align with regulatory requirements and patient safety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to architect secure and scalable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integration of sensitive health data while maintaining compliance with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throughout numerous web applications, allowing seamless data processing and efficient integration, accelerating the development timeline significantly with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and executed testing frameworks aimed at critical health application features, focusing on both unit testing and end-to-end testing to ensure robust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collaborative efforts across teams to cultivate feedback loops, directly enhancing the product's response to clinical trial sponsor requirements and keeping the development aligned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reviews, promoting adherence to coding standards and team agreements, instilling a culture of excellence and accountability 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legacy systems to modern microservice architectures,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deployment and orchestration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that elevated team productivity through innovative solutions implemented in the development lifecycle, including upgrades in testing methodologies and CI/CD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supportive project environment by mentoring junior developers, emphasizing the importance of understanding both technical aspects and the broader impact of the product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continuously to discern areas for improvement and optimization, implementing new technologies that enhanced responsiveness without sacrificing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both front- and backend development skills to deliver top-tier user experiences by utilizing modern UI frameworks and effective backend logic design in full-stack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related to system vulnerabilities in the healthcare domain, implementing safeguards and ensuring the integrity of data processed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and UI/UX teams to translate workflow requirements into technical specifications that guided product development and iterations, ensuring user-centered design principles were upheld.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help define product roadmaps, contributing engineering insights that shaped budget decisions and project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solutions that support large-scale user demands and complex business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seamlessly into existing applications, enhancing their utility and ensuring that the data flows logically through various touchpoints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initiative to refactor existing codebases into more modular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technical debt while enhancing the application's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methodologies to promote efficiency and adaptability, regularly collaborating in sprints and retrospectives to optimize project outputs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API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easier integration for external partnerships aligned with opening new revenue streams.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services, dissecting and analyzing existing infrastructures to identify potential optimizations, further supporting the company’s journey towards cloud-native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new features based on user requirements and defined product strategies, effectively translating organizational goals into actionable technical specifications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application performance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user experiences by minimizing downtime and identifying bottlenecks proactively.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between product management and engineering teams to facilitate a smooth development cycle, maintaining alignment with project timelines to ensure timely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security best practices within the development team, playing a crucial role in regular audits and updates to ensure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industry best practices and technology stacks, encouraging their professional development and helping establish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CI/CD pipelines enhancing deployment speeds and reducing manual errors by automating routine tasks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