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Talented Full-Stack Developer with over 11 years of experience in software development, specializing in web and mobile applications. Proficient in Node.js, React, and cloud technologies including Google Cloud Platform. Adept at designing scalable architectures and secure data protection frameworks, with a solid background in developing complex backend solutions and progressively enhanced web applications. Proven ability to work independently while collaborating effectively with cross-functional teams to deliver innovative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Node.js, Python, Java, TypeScript,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Express.js, Kubernetes, Angular, Vue.js,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Cloud Functions, Cloud Storage, Cloud KMS, Cloud NAT, Firebase,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Git, JIRA, VS Code, Postman, Webstorm, npm,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Redis, Firebase Realtime Database, Oracle, Cassandra,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an automatically scalable architecture leveraging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NAT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resource management for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secure data protection architecture utilizing </w:t>
      </w:r>
      <w:r w:rsidRPr="00745DD3">
        <w:rPr>
          <w:rFonts w:ascii="Roboto Light" w:eastAsia="Roboto Light" w:hAnsi="Roboto Light" w:cs="Roboto Light"/>
          <w:b/>
          <w:bCs/>
          <w:color w:val="404040" w:themeColor="text1" w:themeTint="BF"/>
          <w:sz w:val="20"/>
          <w:szCs w:val="20"/>
        </w:rPr>
        <w:t xml:space="preserve">Cloud KMS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Berglas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adhered to industry best practices in encryption and key management for sensitive data storage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progressive web app from scratch using a pre-existing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template that enhanced user experience via rapid loading times and mobile-friendliness, resulting in higher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valuable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enhance performance, security and manageability, contributing to the technological advancement of backend services and supporting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API specifications, ensuring seamless data exchange between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and front-end applications, which streamlined project delivery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automated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rapid application development and ensure reliable deployment processes within the cloud environment, enhancing efficiency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depth discussions by integrating feedback into code reviews and mentoring junior developers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spearheading multiple collaborative coding sessions to elevate team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achieving coding excellence by implementing best practices in RESTful API design within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effectively improving response time and data integrity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the test strategy for applications developed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unit and integration tests in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boosting test coverage and quality assurance metrics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implemented the latest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maintain competitive edge in application development, showcasing adaptability to evolving frameworks and enhancing overall project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through workshops focused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educating team members on best practice deployment strategies which fostered enhanced collaboration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performance tuning initiatives for backend services on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bottlenecks using built-in monitoring tools and achieving resource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state-of-the-art development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API documentation and testing, leading to streamlined API interactions and enhanced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application code audits and restructuring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optimized code bases that improved maintainability and developer onboarding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database solutions utilizing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to facilitate dynamic data synchronization, enhancing user engagement through modern, interactive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logic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routing, fostering a collaborative approach to develop high-performing RESTful web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application's resilience and ability to handle elevated user traffic during peak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evolving technologies and recommended strategic changes to existing systems, ensuring the adoption of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migration to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dynamic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design principles that led to a 50% improvement in load times and optimized cross-platform compatibility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team Agile methodologies by participating in scrum meetings, providing continuous feedback and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sprint planning efficiency, resulting in improved task completion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mentorship of new developers emphasizing best practices in coding for both back-end and front-end technologies, specifically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team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database queries and structured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frameworks to enable efficient data retrieval and storage solutions, minimizing latency during application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user-friendly design principles in applications developed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customer satisfaction and user experience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authentication services within applications using </w:t>
      </w:r>
      <w:r w:rsidRPr="00745DD3">
        <w:rPr>
          <w:rFonts w:ascii="Roboto Light" w:eastAsia="Roboto Light" w:hAnsi="Roboto Light" w:cs="Roboto Light"/>
          <w:b/>
          <w:bCs/>
          <w:color w:val="404040" w:themeColor="text1" w:themeTint="BF"/>
          <w:sz w:val="20"/>
          <w:szCs w:val="20"/>
        </w:rPr>
        <w:t xml:space="preserve">OAuth2.0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reinforcing security protocols and user trust within digital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initiatives in cross-functional teams, applying expertise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debug complex application issues across diverse environments, resulting in improved system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security best practices around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which increased security compliance ratings across multiple projects during vulnerability assessments and audits.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technological trends and innovation ideas during company-wide tech talk sessions, stimulating discussions, and elaborating on the advantages of transitioning to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