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web and mobile application development. Expert in Typescript, React, and blockchain technologies, with a strong focus on user experience in decentralized finance. Proven track record in developing full-stack applications, mentoring teams, and implementing best practices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Express.js, Next.js, Node.js,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Terraform,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Solana, Achor, web3.js, ethers.js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NoSQL,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user-friendly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 for both novice and expert traders in the cryptocurrency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real-time data dissemination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interactivity within the application, effectively improving users' trading experiences and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best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junior developers through complex coding challenges successfully, fostering a culture of quality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collaborative efforts with designers and product managers to define and implement new product features aligning with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sustaining user acquisition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performance, thereby increasing user satisfaction through reliability. This adapted agile methodologies for swift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frequency and ensuring rapid, reliable application releases to accommodate market changes and user demands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crucial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decentralized applications, ultimately elevating user engagement through intuitive, responsive design driven by industry best practices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the team’s capability to deliver innovative solutions that push the boundaries of decentralized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that shaped product strategy and development priorities, emphasizing the importance of staying ahead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blockchain interactions and user data management, enhancing trust and integrity in the product by implementing thorough data encryption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processes, streamlining the interaction between the frontend and backend systems, which resulted in a more cohesive application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collaboration among cross-functional teams, fostering an environment where innovative ideas flourished in an Agile framework, ensuring rapid which led to successful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the APIs and application architecture, greatly improving onboarding processes and facilitating collaboration across distributed teams while driving forward alignment on software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trading platforms, enhancing transactional integrity and ensuring a seamless experience for users as they navigated the complexities of decentralized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reduce system latency through architectural improvements, ensuring lightning-fast interactions with blockchain nodes and APIs, resulting in a superior user experience across all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enhanced user interface that significantly improved user engagement and satisfaction within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from requirements gathering and system design to implementation, testing, and deployment, ensuring high-quality deliverables aligned with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data interactions between front-end and back-end services, further nurturing the development of responsive design trends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deployment, creating production-ready images that streamline operations and provide reliable environments for full-stack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QA teams to conduct extensive debugging and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deliveries of software updates and features aligning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adopting modern frameworks and libraries, ensuring the applications were up-to-date and optimized for performance, resulting in faster load times and an improved overall experience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around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protocols that improved team coordination and maintainability of code, paving the way for smoother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Co-created a centralized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team members in achieving greater transparency regarding development processes, leading to improved onboarding for new engineers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by conducting root cause analysis on application bugs, implementing resilient solutions to ensure long-term stability and performance improvements across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mentorship programs to guide junior developers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best practices, fostering a collaborative and growth-oriented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industry trends in software development, specifically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 design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 the diverse needs of a global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design discussions for key architectural decisions, enhancing the team's ability to produce high-quality software that consistently meets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