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designing, developing, and deploying web and mobile applications. Proven track record of implementing scalable, secure backend services using technologies like Python and AWS. Skilled in collaboration and strategic decision-making, focused on delivering user-friendly, high-performance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Go,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Redux, Bootstrap,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Flask, FastAPI, Node.js, Express, Spring Boot, Ruby on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MongoDB, DynamoDB, Cassandra, Redis, Elasticsearch, Kafka, RabbitMQ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for critical applications and reducing downtime for users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user-friendly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user experience for vulnerable populations and aligning with industry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RESTful APIs integrated with services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secure real-time data processing and compliance with regulations such as HIPAA and SOC 2.</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speeding up deployment cycles and ensuring rapid delivery of features while maintaining code quality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startup environment to discuss technology requirements and provide recommendations that align with business needs and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on programming best practices and architectural patterns to foster a culture of continuous learning and improvement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organizational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enabling transparent progress tracking and enhanced communication among team members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cloud-based infrastructure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migration while minimizing service disruption during the upgrade process in a highly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authentication protocols like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security, ensuring robust user access controls and compliance with industry standards for user privacy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advanced research to evaluate emerging technologies and tools, making informed build vs buy recommendations for new capabilities to enhance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troubleshooting of applications using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every deployment meets performance standards and user requirements effectively during the QA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audio/video streaming capabilities using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modern web standards and improving the features available in communications tools for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development processes and architectural decisions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knowledge sharing across the engineering team from inception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and collaborative environment by encouraging Open Innovation Workshops, where engineers could propose and explore new ideas freely, strengthening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application performance and system health to support proactive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solutions for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secure, and efficient web applications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agile sprints to iteratively develop features in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user experience improvements during lifecycle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the transition from monolithic architectures to microservices, optimizing performance and maintainability for complex application ecosystems amidst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for relational and non-relational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adhering to best practices in data management and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cloud resources by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Azure Functions and Blob Storage to enhance scalability and reduce operational costs for dynamic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payment solutions and third-party service interactions to expand application functionality and provide seamless user experiences while adhering to payment gateway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quality assurance efforts by developing thorough unit and integration tests along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automated testing, ensuring robust and reliable releases and minimizing post-deployment exits.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team members on best coding practices and promoted clean code principles within the development team, enhancing overall code quality and fostering a culture of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test-driven development (TDD) methodologies in software projects, increasing overall coverage while reducing production bugs and service interruptions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application performance monitoring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faster identification and resolution of performance bottlenecks and ensuring high-quality service delivery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through various projects, enhancing company reputation and visibility, further advancing skills in modern frameworks and libraries as part of personal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team-building activities and technical workshops that emphasized the importance of collective skills in successful project outcomes, successfully bridging gaps between team experiences and knowledge.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