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full stack development, specializing in web and mobile applications using Python, React, AWS, and Terraform. Proven ability to design scalable software solutions, implement leading-edge frameworks, and manage projects effectively within collaborative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Strapi,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NoSQL,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Integration:</w:t>
      </w:r>
      <w:r w:rsidRPr="00745DD3">
        <w:rPr>
          <w:rFonts w:ascii="Roboto Light" w:eastAsia="Roboto Light" w:hAnsi="Roboto Light" w:cs="Roboto Light"/>
          <w:color w:val="404040" w:themeColor="text1" w:themeTint="BF"/>
          <w:sz w:val="20"/>
          <w:szCs w:val="20"/>
        </w:rPr>
        <w:t xml:space="preserve"> REST, GraphQL, SOAP, gRPC, Okta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backend services, ensuring seamless user experiences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functionalities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solutions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Strapi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content management and integrating functional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using standards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bi-weekly with cross-functional teams through Agile methodologies to deliver high-quality software solutions, continuously refining development processes and adapting to evolving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responsive UI components and layouts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in accessibility and performance optimization across diverse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various services including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while observing best patterns for security and scalability in 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identity management systems like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security and user authentication during the development lifecycle of key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and automated testing protocols to elevate code quality and ensure compliance with industry standards while utilizing CI/CD practices for effective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to support architectural decisions, ensuring project transparency and knowledge transfer among team members and stakeholders throughout the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troubleshooting protocols for resolving bugs and enhancing application functionality, fostering a culture of continuous improvement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collaborations with IT security teams to ensure robust security measures for developed applications, employing techniques for scalable  infrastructure management and API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to explore new technology trends and their potential implementations within existing project frameworks, facilitating innovative solutions and maintaining competitive advantages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software engineers, nurturing their technical skills and promoting cohesive teamwork in achieving project milestones aligned with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predictability in software release cycles, while maintaining feature integration with continuous monitoring of application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efforts with stakeholders to outline project roadmaps, timelines, and deliverables, ensuring alignment with client objectives and the overall company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through effective communication and support, promoting team morale and engagement while working towards shared goals and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feature-rich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scalability, and contributing to the successful delivery of enterprise-level solutions 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 interface enhancements within existing applications, applying modern design principles to improve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SQL database performance through effective indexing, query optimization, and stored procedures, enabling efficient data retrieval and manipulation for end-user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cases for quality assurance processes surrounding application features, ensuring high standards were maintained prior to deployment and meeting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promote best practices and knowledge sharing, fostering a culture of software quality and technical discipline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cloud-based architectures, applying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operations and enhance system reliability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agile methodologies and modern frameworks to empower team members in their development roles while improving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large-scale software systems, focusing on modularity and maintainability through the effective use of design patterns and architectural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through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performed data synchronization tasks to enrich application data and functionality, ensuring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requirements and feedback, translating business needs into effective technical solutions that drive innovation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frameworks to automate testing and deployment processes, providing teams with immediate feedback on code quality and system integrity during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the project lifecycle to proactively identify risks and ensure timely mitigation strategies during project execution for optimized success rates and stakeholder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