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Proficient in architecting scalable solutions using Java, Spring Boot, and React on Google Cloud Platform. Adept at mentoring teams and driving collaboration to achieve high-quality results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Bootstrap, jQuery,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Boot, Node.js, Django, Flask, Ruby on Rails,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Microsoft Azure, Firebase, Cloud Functions, Cloud Run, Cloud SQL,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Git, Jenkins, Terraform, Ansible,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end-to-end full stack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UX, ensuring alignment with business objectives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secure, cloud-native systems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microservices design, effectively addressing data management and security challenges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solution design sessions that clearly defined system architecture, API contracts, data flows, and deployment strategies, fostering collaboration between product, data science, and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performance optimizations across the tech stack, focusing on responsiveness and user experience to enhance application efficiency and ensure robust system reliability under high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engineering best practices by enforcing code quality standards, establishing testing methodologies, and integrating continuous deployment pipelines to accelerate and secure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providing technical expertise and fostering a culture of learning and adaptability, promoting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and analyze project requirements, leading to the successful delivery of high-impact digital solutions that drove measurable business outcomes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industry-specific trends such as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data-driven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ensuring the team remained at the forefront of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cloud services, optimizing deployment pipelines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downtime and enhancing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component architecture, state management, and performance tuning to deliver modern web applications with high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security protocols across applications incorporating best practices for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standards, ensuring compliance with industry regulations and safeguarding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and technologies, demonstrating resilience and the capacity to thrive in fast-paced environments while maintaining high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system specifications to promote clear communication and maintain alignment among all project stakeholders and development teams throughout various phases of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focusing on new tools and methodologies, empowering team members with knowledge in emerging technologies and instilling confidence to embrace innovative approaches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through continuous learning, enabling the implementation of cutting-edge solutions that drive competitive advantage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software projects, honing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developing enterprise-scale applications focused on enhancing performance, scalability, and user satisfaction under Microsoft's tech umbrella.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code practices while collaborating with designers to ensure visual appeal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processes, actively engaging in design, coding, testing, and deployment phases to refine applications and improve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methodologies, promoting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among teams, resulting in improved code reliability, decreased bug prevalence, and enhanced maintainability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providing guidance on best practices in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for efficient coding standards across projects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map out features and user stories, establishing clear project goals and aligning development efforts with business objectives for timely and successful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automate deployment workflows for cloud-based projects, significantly improving development cycles and consistency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workflows, leveraging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cloud resource management and application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collaborative team environment that encouraged regular communication, adaptability, and iterative progress toward achieving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APIs to support system integrations and enable seamless data transfers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interoperability within various applications and leading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and troubleshooting sessions,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optimize database interactions and improve the performance of applications involving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the team to explore new technologies and tools, enhancing their capabilities and ensuring projects remained relevant to dynamic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