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 Stack Software Engineer with 9 years of experience specializing in web and mobile application development. Proficient in building secure, high-performance systems with a strong foundation in TypeScript, Node, and React. Excels in dynamic environments requiring rapid problem-solving and innovation, committed to delivering robust software solutions that enhance security and compliance for sensitive data requests.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GraphQL, Material UI, HTML5, CSS3,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Prisma, PostgreSQL, MongoDB, Docker,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Git, CI/CD, Kubernetes, Terraform, Jenkins,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Nitro Enclaves, OWASP, JWTs, SSL/TLS, Data Encryption, Compliance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ELK Stack, New Relic, Splunk, Sentry,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Law Enforcement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portal that seamlessly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with a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frontend, enhancing system resilience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performance-critical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retrieval latency and overall application responsiveness, fostering better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 middleware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sensitive data processing, ensuring compliance with industry regulations while safeguarding user information against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on-call rotations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rapidly addressing system incidents while maintaining an unwavering focus on reliability and uptime, contributing to a culture of proactive problem-solving and collaborative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modular architecture patterns that elevated the maintainability of the codebase,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establishing consistency across shared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code coverage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development workflow and minimizing regression errors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scalability and improved fault tolerance in rapidly evolving digital environments under high data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frequently with product stakeholders to drive iterative development and prioritize features with a focus on user feedback, ensuring alignment with customer needs and expectations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improvements within the existing codebase, which included refactoring legacy components and implementing performance benchmarks that enriched software integrity and operational capacity.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members by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engineering, fostering a collaborative environment and continuously promoting a culture of learning and adaptation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addressed security vulnerabilities within the platform by applying modern security standards and frameworks, thus elevating the product’s overall security posture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new and existing systems, ensuring clarity and shared understanding of the architecture and design decisions within the workforce.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clients to gather requirements and rapidly develop solutions that meet their needs, balancing technical feasibility with business objectives through meaningful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new product verticals including customer reimbursement workflows, ensuring high-quality deliverables that support legal compliance and operational efficiency for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streamline deployment processes,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workflow and enhance system capabilities in data handling.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feature-rich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rigorous software testing and high code quality standards in collaboration with quality assurance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assessments and enhancements of internal tools,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directly improved user experience and simplified workflow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such as regular scrum meetings and sprint planning, ensuring timely delivery of application components while fostering a transparent workflow and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diverse APIs, enabling seamless data exchange and enhancing overall functionality by ensuring consistent service availability and reliability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to maintain code quality and facilitate knowledge sharing among junior developers, promoting best practices and continuous learning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responsive web applications utilizing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intuitive user interfaces that are both visually appealing and highly functional, impacting product adoption favorably.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application security measures, including maintaining data encryption standards and vulnerability assessments, paving the way for secure and compliant application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fostering technical skill development and professional growth, thus elevating the team's overall capabilities and promoting knowledge exchange through workshops and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for various applications, enabling smoother transitions during updates and simplifying onboarding processes for new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cultural shift within the engineering team towards DevOps practices, implementing CI/CD pipelines that improved deployment efficiency, minimized bottlenecks, and enhanced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architectural changes that improved application scalability and reliability, devising strategies for load balancing and horizontal scaling across services, reducing downtime during peak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that all features met predefined requirements and delivered intended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