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Software Engineer with 11 years of experience in software development, specializing in web and mobile applications. Adept at building scalable backend systems with Python and dynamic web experiences using React and JavaScript. Strong background in system design, data analysis, and modern web technologies guarantees impactful contributions to agricultural technology innovations.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 CSS, SQL, Bash,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React, Vue.js, Node.js, Express.js,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SQLite, Redis, ElasticSearch, Cassandra,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GitHub, CI/CD, Terraform, Jenkins, Vagrant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Architecture:</w:t>
      </w:r>
      <w:r w:rsidRPr="00745DD3">
        <w:rPr>
          <w:rFonts w:ascii="Roboto Light" w:eastAsia="Roboto Light" w:hAnsi="Roboto Light" w:cs="Roboto Light"/>
          <w:color w:val="404040" w:themeColor="text1" w:themeTint="BF"/>
          <w:sz w:val="20"/>
          <w:szCs w:val="20"/>
        </w:rPr>
        <w:t xml:space="preserve"> REST, GraphQL, HTTP, gRPC, SOAP, Webhook, Microservices, Event-driven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Jest, PyTest, Selenium, Postman, Jasmine,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full-stack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architecture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user interfaces to enhance farmer user engagements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teams in delivering high-risk projects by collaborating with product management and data science teams, focusing on continuous integration and deployment principles to ensure 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backend services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handling workflows that allowed complex agricultural datasets to be processed and analyzed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end-to-end feature development, integrating collaborative input from stakeholders, ensuring all components adhered to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alongside conducting thorough code reviews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ensuring the reliability and performance of application components to build user trust in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enhancing application scalability and deployment speed, and contributing to a more reliable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cross-functional teams to ensure alignment between business goals and technical implementation, advocating proactive adjustments to project specifications when necessary to maintain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insights drawn from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 frameworks to help design high-performance systems tailored for agriculture-related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services to build resilient applications capable of handling high traffic, focusing on optimizing cost without compromising quality, ensuring sustainability in usage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DevOps processes and improved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iterations and maintenance of application updates across environments without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commitment to code quality by integrating automated testing within development workflows, ensuring the effectiveness of performance and load testing scenarios prior to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resolved, and documented technical challenges faced during software lifecycle phases, sharing knowledge within the team to foster a culture of learning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applications built, ensuring high levels of clarity and understanding among developers and end-users alike while facilitating smoother onboarding processes for new talent.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data visualization techniques to convert complex datasets into accessible graphical formats, empowering farmers to make informed decisions supported by actionable insights generated from processed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building by mentoring junior team members, sharing knowledge about emerging technologies, and fostering collaboration throughout project phases to nurture a cohesive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high-performance solutions that enhanced user experiences and increased customer satisfaction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software testing strategies including automated tests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improvements in code reliability and performance metrics consistently over several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client requirements into functional specifications, focusing on user-centered design principles to construct intuitive web applications with a clean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and on-premise functionality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scalable applications that effectively met user needs across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large-scale relational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database design, which significantly increased user response times for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Agile methodologies within the team, emphasizing collaboration, flexibility, and iterative progress, resulting in improved project delivery timelines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encompassing system designs and operational procedures for software application upkeep, enabling streamlined communication and knowledge sharing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 collaboration, maintaining clear record management and facilitating seamless integration of project contributions from multiple developers over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endpoints for web services ensuring proper data delivery formats between frontend and backend systems while adhering to best practices for security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unit testing sessions, providing constructive feedback and fostering best practices amongst peers to enhance code quality and maintainability for future development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 developers to help them understand software development practices and principles, nurturing growth and equipping them with industry knowledge essential for their careers.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consultations aimed at gathering requirements and outlining project scope effectively, creating a foundation for successful project execution that met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