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Software Engineer with over 11 years of experience in software development, specializing in web and mobile applications. Skilled in building robust applications using Angular and Spring Boot, adept at collaborating with cross-functional teams, and committed to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Angular, Spring Boot,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JUnit, Mockito, Jasmine, Karma, Jest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full-stack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ensuring high performance and a responsive user interface to enhance user satisfaction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clean, efficient, and reusable code adhering to industry best practices, which streamlined processes and increased the speed of application deployment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user-friendly interfaces, effectively translating wireframes and design mockups into functional applications while ensuring aesthetic appeal and consistency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and maintained RESTful APIs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data fetching mechanisms to minimize load times and enhance overall application performance on the frontend and backend.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data effectively, optimizing complex queries for performance and ensuring fast retrieval and storage solutions tailored to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troubleshot, and resolved both frontend and backend issues, employing systematic approaches to enhance application reliability and reduce operational downtime, thereby improving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integration, and end-to-end tests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rigorous code quality and adhering to test-driven development principles to ensure software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fostering a collaborative environment that encouraged knowledge sharing and innovation among team members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updates and maintenance of applications, ensuring they are optimized for maximum performance, speed, and scalability, adopting new technologies and frameworks as needed to stay current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component-based architecture and modular design patterns, promoting reusability and maintainability of code as part of the team’s standard development practices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staying updated with the latest trends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development to apply new methodologies and tools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in a remote contract-based setup, demonstrating adaptability and self-motivation to deliver quality outcomes within deadline constraints while collaborating with cross-disciplinary teams virtually.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containerization and orchestration, enhancing deployment processes and overall project delivery timelines through efficient resource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 management libraries like </w:t>
      </w:r>
      <w:r w:rsidRPr="00745DD3">
        <w:rPr>
          <w:rFonts w:ascii="Roboto Light" w:eastAsia="Roboto Light" w:hAnsi="Roboto Light" w:cs="Roboto Light"/>
          <w:b/>
          <w:bCs/>
          <w:color w:val="404040" w:themeColor="text1" w:themeTint="BF"/>
          <w:sz w:val="20"/>
          <w:szCs w:val="20"/>
        </w:rPr>
        <w:t xml:space="preserve">NgRx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RxJS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efficiently for high-performance responsive web applications, resulting in enhanced user interaction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contributing to sprint planning, backlog grooming, and retrospective meetings that enhanced team productivity and project adaptability.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web applications focused on user-centric design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rich user interfaces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at a large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requirements and translate them into technical specifications for web and mobile applications, ensuring a seamless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best practices, including continuous integration and delivery methodologies, to streamline application development and deployment processes, reducing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systems, informing technical decisions that aligned with business goals and increased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building backend services, ensuring robust data interchange formats and adhering to best practices for scalability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for SQL queries and application workflows, improving responsiveness and reducing execution times significantly across various services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efforts, enhancing code readability, maintainability, and overall quality, resulting in lower levels of technical debt and higher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best practices in security and data management, ensuring compliance with industry standards while safeguarding user data from potential vulnerabilities during application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developer tools to analyze and monitor application performance metrics, enabling quick resolution of issues and refinement of user experience across multiple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regarding design decisions, architecture implementations, and user stories to facilitate maintenance and updates by future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stakeholders regarding project statuses and deliverables, demonstrating strong cross-functional collaboration skills in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pair programming and code reviews, sharing expertise in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architecture while fostering a collaborative team culture.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