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dedicated Full Stack Programmer with 11 years of experience in software development, focusing on web and mobile applications. Proven expertise in JavaScript, React, Java, and Agile methodologies, enhancing development processes and driving successful project execution.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JavaScript, TypeScript, React, Redux, HTML5, CSS3,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Java, Spring Boot, RESTful APIs, Node.js, Express.js, Microservices, GraphQL,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MongoDB, PostgreSQL, MySQL, Redis, NoSQL, Database Optimization, Schema Design,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Practices:</w:t>
      </w:r>
      <w:r w:rsidRPr="00745DD3">
        <w:rPr>
          <w:rFonts w:ascii="Roboto Light" w:eastAsia="Roboto Light" w:hAnsi="Roboto Light" w:cs="Roboto Light"/>
          <w:color w:val="404040" w:themeColor="text1" w:themeTint="BF"/>
          <w:sz w:val="20"/>
          <w:szCs w:val="20"/>
        </w:rPr>
        <w:t xml:space="preserve"> Git, Docker, Kubernetes, Agile, CI/CD, Unit Testing,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Cloud Functions, Deployment Pipelines, Serverless Architecture, Cloud Storage, Load Balancing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high-quality, cloud-native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smooth user interactions through optimized component-based architecture and state management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complex business requirements into modular, scalable, and maintainable code by employing advanced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clarity and ease of integration with existing backend services and third-party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establishing a robust testing framework leading to improved code quality and reduced regression defects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ceremonies such as daily stand-ups and sprint planning, fostering collaboration, and delivering transparent communication strategies to ensure project alignment and continuous improvement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to incorporate user feedback into application design and functionality, enhancing the overall user experience and satisfaction level with the software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backend services, focusing on implementing secure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data retrieval and processing efficiency through careful design and testing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microservices architecture principles in existing applications, promoting development modularity and independent service deployment strategies while ensuring efficient service discovery and fault tolerance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for code reviews and shared knowledge among team members, contributing to an enhanced codebase quality and introducing innovative solutions for technical challenges faced during development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NoSQL database solution for handling unstructured data, developing effective querying strategies and performance tuning techniques that significantly improved data retrieval speeds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significantly reducing time-to-market for application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consistent development and production environments and simplifying the deployment processes across different platforms and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application monitoring and troubleshooting efforts using application performance monitoring tools, successfully identifying performance bottlenecks, and implementing targeted optimization strategies that contributed to system reliability and performance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architecture discussions, influencing engineering strategies and technology choices that align with industry trends and emerging technologies, driving innovation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supportive learning environment and elevating the team's overall skill level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documentation processes, generating detailed technical specifications and guidelines that facilitated knowledge sharing and onboarding of new team members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modern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component-based architecture and lifecycle management to create highly responsive user interfaces that align with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design visually appealing and user-friendly interfaces through the application of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in the development process, participating in sprints and retrospectives to facilitate feedback and continuous improvement efforts across the software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constructing secure and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integrated with front-end components while maintaining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regarding the integration of microservices, emphasizing the importance of fault tolerance and service independence in the application design to improve efficiency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through rigorous verification processes and reducing regression errors in released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promoting best practices in collaboration and ensuring efficient code merging and conflict resolution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part in code review sessions, leveraging a collaborative approach to enhance code quality and share best practices across the team, contributing to the collective knowledge and skillset of the development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database solutions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schema design and performance tuning which maximized query efficiency and optimized data storage strategies for high-speed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employing problem-solving skills to identify and resolve issues that affected application functionality and performance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CI/CD practices by integrating automated testing and deployment strategies, improving the overall development workflow,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guiding them through complex technical challenges and providing training in best practices related to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enhancing team capabilities and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