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full stack engineer with 11 years of experience in software development, specializing in building adaptive AI workflows and responsive applications with technologies such as Python, TypeScript, and React. Proven track record of transforming abstract ideas into efficient systems while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Kotlin, JavaScript, Java,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 Spring, FastAPI, Django, Flask, Bootstrap,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gRPC, Webhook, OpenAPI, Socket.IO, Firebase,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Travis CI,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LangChain, Google ADK, OpenAI API, BERT, GPT-3, Hugging Face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full 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complex artificial intelligence models and ensuring seamless integration with user interfaces for optimal UX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CTO and product team to devise innovative solutions that leverage AI capabilities, focusing on understanding user workflows and enhancing system effectiveness with proactive feedback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high-performance APIs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communication between front-end functionalities and backend services while maintaining strict security protocols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using modern tools to monitor application performance, ensuring reliability and rapid response to any system anomalies encountered during real-time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for client-facing features, rapidly iterating on designs to gather user feedback and refine functionalities implemented in production environments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assess requirements and align project objectives with organizational goals, enhancing productivity and ensuring all parties were informed and cohesive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aimed at leveraging collective expertise to optimize the project development cycle, from conceptualization to deployment, adapting to dynamic industry trends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solutions, utilizing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ML deployment, significantly improving the deployment process and contributing to faster iterations, thereby enhancing adaptive responses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design discussions around user interface development, emphasizing clarity and intuition in layouts that improved the user journey and reduced the learning curve of AI-powered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codebases by adopting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while preparing the deployment units for small-scale production use and documenting process flows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business insights gathered from user data, advising on improvements to system efficacy through intelligent data-driven decisions that shaped upcoming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cycles by enforcing agile principles, fostering an environment that encouraged swift adjustments and rapid prototyping which ultimately reduced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experimentation within the team to identify innovative methodologies for utilizing AI capabilities better, ensuring the incorporation of cutting-edge technologies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evolution of technical documentation, ensuring that all implementation details were up-to-date and accurately reflected the current functionalities of the systems being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recommended new technologies pertinent to ongoing and future projects, ensuring the tech stack remains competitive through active engagement with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impactful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interaction through dynamic and responsive design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monolithic architecture to microservices for internal tools, applying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deployment flexibility, thus lowering operational risks and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using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modular, reusable components, which improved code maintainability and boosted overall team productivity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fostering a culture of excellence in coding practices, teamwork, and innovation within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testing protocols and deployment pipelines, accelerating delivery without sacrificing quality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 technologies for application hosting and database management which resulted in improved scalability and performance, aligning infrastructural changes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machine learning algorithms into production applications, using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application's capabilities, and ensuring smooth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gather feedback that directed development efforts, emphasizing a user-centric approach which led to enhancing application features based on real-world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 services and 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more efficient data retrieval methods, resulting in faster loading times and improved user experiences across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senior management in strategic planning initiatives by providing technical insights into product features, enabling informed decision-making concerning project direction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ensure all business requirements were translated into functional technical specifications, thus ensuring development efforts were aligned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performance profiling of applications to identify bottlenecks, implementing improvements that greatly enhanced responsiveness and user satisfaction across all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