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Adept at using modern technologies such as TypeScript, React/Next.js, and Node.js to deliver high-quality solutions. Proven ability to collaborate effectively with cross-functional teams to drive results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HTML, CSS, JavaScript,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Webpack, Babel, Postman, Visual Studio Code,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Terraform, Kubernetes,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SonarQube,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Docker, Jenkins,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evolution of AI-powered tools that enhanced software delivery for product teams while maximizing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translate complex business requirements into intuitive user experiences,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aligned with overarching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architecture for scalability and maintainability across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technologies, improving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implemented best practices for coding standards, participating actively in the improvement of shared engineering processes and keeping the codebase clean and maintainable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with senior engineers to drive larger initiatives, contributing to internal documentation and shared resources to improve team efficiency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responsive design principles and accessibility standards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our tools were usable and performant for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performance of existing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optimizing database interactions, reducing load times and providing a smoother experience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driving agile project management initiatives that focused on delivering high-quality software in iterative cycles while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and emerging technologies,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collaboration between engineering and product teams, significantly enhancing workflow efficiency and information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features implemented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new functionalities performed optimally and adhered to the highest quality standards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developer workshops to promote knowledge sharing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strengthening the team’s technical capabilities and collaborative spirit.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ensure clarity of feature requirements and timelines, balancing technical feasibility with customer desirability and maintaining focus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onboarding processes for new engineers and improving collaboration with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communication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enable instant interactions, enhancing the product's usability and engagement levels for end-users.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solutions, addressing critical business needs in an enterprise-level setting, while ensuring seamless performance and scalability across the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solutions for complex business problems,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development process and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processing and improving response times across various applications while ensuring consistency and reliability in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while adhering to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management of applications, optimizing resource allocation while ensuring high availability and resilience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development workflow, emphasizing continuous integration and deployment pipelines to deliver features to production faster while reducing the risk of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models and optimizing queries to improve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a collaborative environment that promoted learning and adherence to established coding standards while enhancing the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to assess project progress and identify improvement areas, adapting processes to better suit team dynamics and project demands for improved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robust functionality while reducing the risk of regressions across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proactive communication with stakeholders to manage expectations and report progress, enhancing project visibility and collaboration among internal teams and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regarding software infrastructure, leveraging knowledge of modern technologies to drive innovation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