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Engineer with 11 years of software development experience specializing in creating scalable and reliable web and mobile applications. Proven expertise in .NET, React, and cloud technologies. Strong collaborative approach to problem-solving and project delivery in fast-paced,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TypeScript, JavaScript, HTML5, CSS,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React, Entity Framework, ASP.NET MVC, Node.js,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Serverless,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(NoSQL), Redis, DynamoDB, Cosmos 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Confluence, Docker Compose, Postman, Webpack, NPM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reliable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evolution of an immersive training platform for educators and professionals in a fast-paced agile environment, promoting collaborative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RESTful APIs and microservices architecture, implementing best practices for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enhance overall system performance while reducing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solutions, providing ongoing support and enhancements to training programs that focus on learner-centric approaches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streamlining the deployment process while ensuring seamless integration with cloud services and promoting DevOps best practices in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make informed decisions about frameworks and tools, ensuring coding standards are enforced and great technical quality is achieved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into existing workflows, enhancing the deployment process and ensuring that applications are leveraging best-in-class cloud solutions for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front-end and back-end development, fostering a culture of continuous learning and improvement within the technical team while promoting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tracking and analytics features within the training platform, enabling educators to assess learner growth effectively with real-time data and insights facilitated through innovative programming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collaborated with team members to identify areas for improvement, ensuring adherence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development standards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internal processes, ensuring knowledge transfer and project continuity, as well as enhancing onboard procedures for new team members related to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training solutions, utilizing existing cloud services to create innovative training features that adapt to individual learner's needs within the immersive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fostering a team-oriented environment and continuously refining processes to enhance overall team performance and output quality through effective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kept up with industry trends in </w:t>
      </w:r>
      <w:r w:rsidRPr="00745DD3">
        <w:rPr>
          <w:rFonts w:ascii="Roboto Light" w:eastAsia="Roboto Light" w:hAnsi="Roboto Light" w:cs="Roboto Light"/>
          <w:b/>
          <w:bCs/>
          <w:color w:val="404040" w:themeColor="text1" w:themeTint="BF"/>
          <w:sz w:val="20"/>
          <w:szCs w:val="20"/>
        </w:rPr>
        <w:t xml:space="preserve">VR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immersive learning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constantly adapting and proposing new features and improvements to meet the evolving needs of clients and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engaging user experiences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responsive design practices are followed across multiple devices and environments,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security protocols and led initiatives to strengthen the application's security posture, safeguarding sensitive user data and ensuring compliance with industry standards through comprehensive testing and quality assurance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contributed to the full software development lifecycle, ensuring technical excellence and user satisfaction through iterative enhancements over several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complex database structures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efficiency to meet business needs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development of dynamic web applications, focusing on modular programming and design patterns to increase maintainability and facilitate ongoing development in a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to streamline the deployment process, reducing development cycles and improving responsiveness to changing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core applications, focusing on enhancing functionality and providing end-users with robust features for a comprehensive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brainstorming sessions to provide insights and innovative strategies for product enhancements, ultimately contributing to significant improvements in application performance and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across multiple applications, employing analytical skills and technical knowledge to resolve issues efficiently and uphold application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optimizing web performance through the application of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best practices utilizing caching strategies to improve load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within the team by participating in daily stand-ups and regular updates, ensuring transparency in project progress and encouraging a collaborative team dynamic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software applications to ensure they met business requirements and adhered to quality standards, employing various testing techniques and frameworks to ensure thorough testing and issue resolution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new team members on development best practices and company technologies, facilitating knowledge transfer and creating a supportive learning environment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ongoing communications with stakeholders to understand and refine project objectives, ensuring that delivery aligns with customer expectations and positive user outcomes in various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