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Engineer with 9 years of software development experience, focusing on web and mobile applications. Expertise in building AI-enabled tools and cloud-native solutions using Microsoft Azure and modern programming languages. Passionate about leveraging AI technology to enhance enterprise software delivery, with a strong background in automation and systems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TypeScript, Go, JavaScript,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Azure DevOps, Salesforce, Docker, Kubernetes,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Spring Boot, Node.js,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OpenAI, Cursor, ChatGPT Pro, NLP, Machine Learning, Data Mining, Deep Learning, ETL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Bitbucket, Git, JIRA, Confluence, Visual Studio, Postman, Swagger, CI/CD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Azure Monitor, TestNG, SonarQube,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AI capabilities to enhance enterprise software efficiency while ensuring scalability and robustness across various service delivery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AI-driven professional services tools that streamlined consultant workflows and improved operational efficiency by automating complex tasks and providing reliable AI insights on Salesforce metadata.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strategies for metadata analysis, using advanced techniques like chunking and retrieval, enabling AI to process and reason about large scale Salesforce data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ensuring the developed applications aligned with real-world service delivery needs while remaining adaptable to changing priorities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robust engineering foundations including comprehensive logging, error handling, and audit trails to enhance system reliability and maintainability for AI-driven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cutting-edge technologies such as Graph RAG, significantly improving the strategies used for organizing large datasets, which facilitated more effective data analysis and AI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human-in-the-loop workflows for validating AI outputs, fostering a collaborative environment where consultants could regularly assess and refine AI-generated results to ensure quality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emerging AI and cloud technologies, proactively identifying opportunities to incorporate novel approaches that could enhance Fusion's tools and increase overall professional services automation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for team members, sharing best practices for integrating AI into workflows and fostering a culture of continuous learning and adaptation among engineering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integrations while maintaining version control and facilitating efficient collaboration among software engineers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with senior architects to inform enhancements on existing solutions and provide feedback on design patterns aligned with enterprise software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prototypes showcasing metadata refinement techniques in alignment with Fusion's product objectives, successfully transitioning initial concepts into viable products that addressed client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understand unique business logic, facilitating tailored migrations of Salesforce orgs while retaining essential custom features within the new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workshops on frameworks and tools used for AI-enhanced development, aiming to elevate team competencies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their projects and tools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strong team-oriented culture by mentoring junior engineers, encouraging knowledge sharing, and promoting best development practices focused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enterprise-grade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reliability while integrating seamlessly with existing organizational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solutions for data processing utilizing various programming languages, focusing on creating reusable components that adhere to industry best practices for maintainability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teams to translate business requirements into technical specifications that guided the development process, ensuring that software products met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CI/CD processes, enabling frequent releases while maintaining high standards for quality control through rigorous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software reliability and ensuring that all completed features were appropriately validated.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into software development processes, facilitating rapid iterations that allowed quick adjustments based on stakeholder input and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adopting agile methodologies, participating in sprints and stand-up meetings to keep project momentum while enhancing team coordination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intuitive user interfaces that improved user engagement with the final application products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 underlining best practices in software development, contributing to a collective pursuit of excellence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new tools and technologies relevant to the development lifecycle, sharing insights and recommendations with the team to foster an environment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software issues, leveraging analytical skills to quickly identify root causes and implement strategic solutions that ensured system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liaison between engineering, customer support, and sales teams, ensuring technical feasibility of proposed solutions while maintaining alignment with overarching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