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full-stack development, specializing in building robust web and mobile applications. Proven expertise in Java Spring Boot, Python, and Angular, accompanied by strong backend capabilities and a passion for creating user-centric solutions in fast-paced environments. Highly skilled in leveraging data to enhance product development and commercial strategies, aiming to drive innovation and efficiency in engineering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TypeScript,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Angular, Django, Flask, Node.js,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ElasticSearch,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Cypress, Postman, Jest, Mocha, Apache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Confluence,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user-facing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customer satisfaction and streamlining workflows for various clients across different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with multiple data sources to provide real-time analytics and insights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agile environments, contributing feedback on architectural decisions and ensuring the tech stack aligns with evolving business needs and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developed features meet high standards for quality and performance while minimizing bugs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interacted with R&amp;D teams to collect feedback, which informed feature enhancements and optimizations, demonstrating an ongoing commitment to user experience and product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clear API documentation and technical specs for services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integrations and onboarding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code quality standards and best practices, fostering a culture of collaboration and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indexing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load times and improving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actively sharing insights on progress and roadblocks, which improved team productivity and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innovative features delivering actionable insights, thereby enhancing the user experience and engagement levels through constant iteration and user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build a microservices architecture that promotes stability and scalability, ensuring continued success as user demand increases.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managing microservices, ensuring high availability and efficient resource management across applications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mechanisms for users to report bugs and suggest features, resulting in a more engaged user base and better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deploy continuous integration and continuous deployment (CI/CD) pipelines, ensuring faster release cycles without compromising on quality or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internal tools and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 and user engagement metrics, informing strategic decisions and feature rollouts.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large-scale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interface and backend performance across multiple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team sessions, contributing to architecture discussions and project planning initiatives to ensure alignment with company objectives and timely delivery of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various applications and services, ensuring that all components communicate seamlessly and securely, directly aligned with user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providing constructive feedback to peers while ensuring adherence to best practices and coding standards, bolstering overall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a robust history of code changes and facilitating effective collaboration among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automated testing suites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reliability and decreasing time spent on regression testing during the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engineering teams to create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capabilities and enabling the delivery of actionable insights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scalability and resiliency by refactoring monolithic applications into microservices, utilizing industry standard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deployment processes to promote team skill development and enhance collective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resolving high-priority production issues, demonstrating effective problem-solving skills and ensuring minimal downtime for applications critical to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engineers, fostering a supportive environment while promoting professional growth and a culture of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 and translate them into technical specifications, ensuring the development aligns closely with business strategies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