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building web and mobile applications, focusing on delivering user-friendly features and robust backend systems. Proven expertise in React, Django, and cloud technologies. Highly collaborative, adaptable, and committed to innovation in EdTech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HTML5, CSS3, Redux,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Django REST Framework, RESTful APIs, PostgreSQL,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Pytest,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student engagement and improve accessibility for diverse learning needs in an EdTech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architect intuitive interfaces, ensuring a seamless user experience driven by user feedback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maintained, and optimized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real-time integration of educational tools and improve scalability and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retrieval times and managing data integrity while adapting to system growth and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ensuring scalability and resilience, while reducing downtime through efficient architectural designs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in line with agile best practices, optimizing the coding process through participation in code reviews and peer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trend analysis within the EdTech space to implement innovative solutions, staying ahead of emerging technologies that inspire new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technical requirements based on user insights and product visions, ensuring clear pathways from concept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workflows and simplifying deployment processes across various environments to improve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implemented caching strategies to enhance system responsiveness and user satisfaction, focusing on areas identified through user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system security by developing robust features that guard against vulnerabilities, encouraging safe usage practices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by driving bug-fixing initiatives and executing regression testing processes to uphold quality standards and enhance user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in creating and managing architecture decisions during team discussions, advocating for best engineering practices that align with long-term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open-source tools and libraries as part of personal development, applying findings to ongoing projects, thus promoting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tech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a knowledgeable team focused on growth and collaborative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experience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refine application architecture and innovate through the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improved backend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strategies utilizing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through rigorous quality checks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exchange processes between front-end and back-end services while ensuring secure data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and reducing the turnaround times for releases significantly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detailed technical documentation for new features, ensuring clarity and a unified understanding amongst team members, facilitating smoother onboarding for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platforms, employing a strategic approach that minimized downtime and maximized performance gains post-migration.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improved team workflows, focusing on integration with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 technologies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 to discuss project progress and identify potential constraints early in the development cycle, fostering open communication among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during requirement-gathering sessions, translating business needs into technical specifications to build features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session management and caching strategies to enhance application performance, creating a smoother and faster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 sessions that emphasized collaborative ownership of code quality, encouraging best practices in coding standards and peer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