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Expertise in building robust healthcare integrations, utilizing modern tech stacks, and enhancing system functionality. Proven ability to collaborate cross-functionally while maintaining a user-centric mindset and ensuring high-quality standards in code.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React, Angular, Vue.js,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FHIR, HL7, OAuth2.0, mTLS,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Azure, Kubernetes, Docker,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w:t>
      </w:r>
      <w:r w:rsidRPr="00745DD3">
        <w:rPr>
          <w:rFonts w:ascii="Roboto Light" w:eastAsia="Roboto Light" w:hAnsi="Roboto Light" w:cs="Roboto Light"/>
          <w:color w:val="404040" w:themeColor="text1" w:themeTint="BF"/>
          <w:sz w:val="20"/>
          <w:szCs w:val="20"/>
        </w:rPr>
        <w:t xml:space="preserve"> PostgreSQL, MongoDB, MySQL, Redis, Elasticsearch, SQL Server, InfluxDB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healthcare integration solutions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enabling smooth data exchange between our platform and major Electronic Health Records, ultimately improving clinician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managers and support staff, to troubleshoot and optimize existing integrations, ensuring alignment with user needs and maintaining high standards in technical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code quality and best practices by conducting regular code reviews, enhancing maintainability and reducing technical debt across the integration codebase,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server-side applications capable of processing and analyzing patient-clinician conversations in real-time, contributing to the development of structured clinical notes.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integration performance by implementing </w:t>
      </w:r>
      <w:r w:rsidRPr="00745DD3">
        <w:rPr>
          <w:rFonts w:ascii="Roboto Light" w:eastAsia="Roboto Light" w:hAnsi="Roboto Light" w:cs="Roboto Light"/>
          <w:b/>
          <w:bCs/>
          <w:color w:val="404040" w:themeColor="text1" w:themeTint="BF"/>
          <w:sz w:val="20"/>
          <w:szCs w:val="20"/>
        </w:rPr>
        <w:t xml:space="preserve">mTLS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data transmission between systems, aligning with healthcare compliance standards to protect patient information and maintain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advising on integration design patterns and security considerations that safeguard sensitive healthcare data while ensuring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for new integration features in collaboration with partners, ensuring smooth deployment and swift resolution of any issues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an inclusive and educational environment, and enabling skill development in integration engineering and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API documentation to enhance user experience and facilitate external stakeholder engagement, ensuring clarity of functionality and minimizing integration misunderstandings.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integrations, providing scalability and flexibility as the user demand increased, while optimizing operational efficiency through automated deployment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integration functionality, using insights to proactively iterate on features and enhance overall user satisfaction levels with the integration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for future integrations, identifying potential partners and technology trends that align with organizational goals and emerging opportunities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integration health and performance, utilizing diagnostic tools to quickly address any discrepancies or failures, supporting operational continuity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communication strategies with external partners, ensuring alignment and understanding of integration objectives, leading to enhanced collaboration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integration components that streamlined the onboarding process for new healthcare clients, significantly improving the time-to-value and overall satisfaction in our integration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distributed applications using core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performance, scalability, and high availability to deliver solutions in fast-paced,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RESTful APIs, optimizing data retrieval and enhancing client application interactions, ensuring secure data exchanges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for web applications, enhancing user experience through responsive design and accessibility features, catering to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fellow engineers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workflows and ensuring streamlined integration of new features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ceremonies, facilitating sprint planning and retrospective sessions to drive team alignment and promote accountability while enabling agile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functionality adherence while allowing for easier refactoring and feature additions in the future.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recommending architectural changes to improve scalability and response times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solutions and APIs into existing applications, enhancing functionality and user engagement through seamless connections to external services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solutions, collaborating on database schema design and optimization to ensure efficient data retrieval and maintain consistency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security assessments of applications to safeguard against vulnerabilities and threats, embedding security protocols into all aspects of application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manuals, ensuring clarity of functionality and aligning with compliance requirements while promoting transparency with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peers, promoting best practices in software development, agile methodologies, and emerging technologies relevant to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