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Full Stack Engineer with 11 years of experience in software development, specializing in web and mobile applications. Proficient in the JavaScript ecosystem including React, Node.js, and TypeScript. Proven ability to enhance security practices in developing applications, ensuring seamless integration with cloud providers. Strong collaborator eager to learn and apply AI in secrets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Next.js,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Visual Studio Code, Webpack,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cutting-edge feature for an enterprise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engagement through responsive design and efficient state management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and enterprise customers to gather and analyze requirements, ensuring the application meets user needs while maintaining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API endpoints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to protect sensitive data and user credentials against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software solutions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projects for better type safety and reduced runtime errors, which improved overall code quality and maintainability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migrating legacy applications to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seamless transitions while improving speed and performance metrics of application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code reviews for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focusing on security vulnerabilities to ensure that best practices were implemented across the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development and production environments to ensure consistency and simplify dependency management, enhancing deployment speeds.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use of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innovative and knowledgeable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increasing overall productivity and reducing the time to 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and design decisions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team knowledge is shared and accessible, which improved onboarding for new team members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regular sprints and stand-ups that ensured alignment with project goals and facilitated timely delivery of features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Examined potential integration of AI tools into the secrets management workflow, participating actively in brainstorming sessions to surface novel approaches for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applications and enhance the developer workflow through immediate feedback on code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project updates to stakeholders, effectively communicating technical concepts to non-technical team members, which aided project progression.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contributing to the overall performance and stability of enterprise systems for client-facing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solutions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complex algorithms that streamlined data processing and reduced runtime by optimizing existing code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 teams to implement intuitive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engagement through seamless navigation.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new security protocols in application development, utilizing best practices for </w:t>
      </w:r>
      <w:r w:rsidRPr="00745DD3">
        <w:rPr>
          <w:rFonts w:ascii="Roboto Light" w:eastAsia="Roboto Light" w:hAnsi="Roboto Light" w:cs="Roboto Light"/>
          <w:b/>
          <w:bCs/>
          <w:color w:val="404040" w:themeColor="text1" w:themeTint="BF"/>
          <w:sz w:val="20"/>
          <w:szCs w:val="20"/>
        </w:rPr>
        <w:t xml:space="preserve">identity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risk management to protect sensitive customer information and maintain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Agile/Scrum practices, actively engaging in sprint planning and retrospectives that improved team dynamics and project deliverables based on iterative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data models that support rapid application development and performance optimization for client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developers in the use of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importance of collaborative coding practices and maintaining code integrity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by integrating API solutions from third-party applications, ensuring seamless data exchange while adhering to industry regulations and standards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trouble-shooting and debugging of software applications, utilizing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downtime and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cloud infrastructure team to deploy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improved resource management to cater to fluctuating workload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best practices in code quality and review processes, consistently striving to reduce technical debt while promoting maintainable and robust application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services that promoted interoperability and third-party integrations, ensuring the applications met customer needs efficiently and expanded functionality in response to user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