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Engineer with over 11 years of experience in software development, specializing in web and mobile applications. Experienced in building scalable software solutions, improving user engagement, and delivering technical support to enterprise clients. Proficient in various tech stacks including JavaScript, Python, Node.js, and Docker, with a strong foundation in enterprise software development and deployment.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Go,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Vue.js,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Deployment:</w:t>
      </w:r>
      <w:r w:rsidRPr="00745DD3">
        <w:rPr>
          <w:rFonts w:ascii="Roboto Light" w:eastAsia="Roboto Light" w:hAnsi="Roboto Light" w:cs="Roboto Light"/>
          <w:color w:val="404040" w:themeColor="text1" w:themeTint="BF"/>
          <w:sz w:val="20"/>
          <w:szCs w:val="20"/>
        </w:rPr>
        <w:t xml:space="preserve"> Docker, Kubernetes, AWS, Firebase, Google Cloud Platform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OpenCV, scikit-learn,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Firebase Realtime Database,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Native Technologies:</w:t>
      </w:r>
      <w:r w:rsidRPr="00745DD3">
        <w:rPr>
          <w:rFonts w:ascii="Roboto Light" w:eastAsia="Roboto Light" w:hAnsi="Roboto Light" w:cs="Roboto Light"/>
          <w:color w:val="404040" w:themeColor="text1" w:themeTint="BF"/>
          <w:sz w:val="20"/>
          <w:szCs w:val="20"/>
        </w:rPr>
        <w:t xml:space="preserve"> Git, Jira, Slack, Visual Studio Code,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team to develop new features for enterprise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customer experiences and streamline workflows using the </w:t>
      </w:r>
      <w:r w:rsidRPr="00745DD3">
        <w:rPr>
          <w:rFonts w:ascii="Roboto Light" w:eastAsia="Roboto Light" w:hAnsi="Roboto Light" w:cs="Roboto Light"/>
          <w:b/>
          <w:bCs/>
          <w:color w:val="404040" w:themeColor="text1" w:themeTint="BF"/>
          <w:sz w:val="20"/>
          <w:szCs w:val="20"/>
        </w:rPr>
        <w:t xml:space="preserve">Roboflow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enhancements to the </w:t>
      </w:r>
      <w:r w:rsidRPr="00745DD3">
        <w:rPr>
          <w:rFonts w:ascii="Roboto Light" w:eastAsia="Roboto Light" w:hAnsi="Roboto Light" w:cs="Roboto Light"/>
          <w:b/>
          <w:bCs/>
          <w:color w:val="404040" w:themeColor="text1" w:themeTint="BF"/>
          <w:sz w:val="20"/>
          <w:szCs w:val="20"/>
        </w:rPr>
        <w:t xml:space="preserve">Jetson inference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strong Linux skills to support enterprise customer needs and contribute to a robust visual data management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enterprise clients to gather feedback and requirements, and made iterative improvements to the software solutions, ensuring alignment with customer expectations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critical marketing and sales tools with existing product offerings, focusing on API design and user interface optimization to improve interaction between users and data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internal processes to increase operational efficiency, taking advantage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to ensure smoother deployments and environment consistency across different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team by conducting code reviews and knowledge-sharing sessions, fostering an environment of continuous learning and improvement on modern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projects aimed at improving edge device management, utilizing </w:t>
      </w:r>
      <w:r w:rsidRPr="00745DD3">
        <w:rPr>
          <w:rFonts w:ascii="Roboto Light" w:eastAsia="Roboto Light" w:hAnsi="Roboto Light" w:cs="Roboto Light"/>
          <w:b/>
          <w:bCs/>
          <w:color w:val="404040" w:themeColor="text1" w:themeTint="BF"/>
          <w:sz w:val="20"/>
          <w:szCs w:val="20"/>
        </w:rPr>
        <w:t xml:space="preserve">GPS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geographical data integration within enterprise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insights delivery by creating new workflow capabilities in collaboration with cross-functional teams, specifically targeting integration with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advocating for new strategic projects based on the needs of enterprise customers and the potential for technical advancement with the </w:t>
      </w:r>
      <w:r w:rsidRPr="00745DD3">
        <w:rPr>
          <w:rFonts w:ascii="Roboto Light" w:eastAsia="Roboto Light" w:hAnsi="Roboto Light" w:cs="Roboto Light"/>
          <w:b/>
          <w:bCs/>
          <w:color w:val="404040" w:themeColor="text1" w:themeTint="BF"/>
          <w:sz w:val="20"/>
          <w:szCs w:val="20"/>
        </w:rPr>
        <w:t xml:space="preserve">Roboflow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to extend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shared knowledge around best practices in computer vision technology used within enterprise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enhancing video recording tools in the </w:t>
      </w:r>
      <w:r w:rsidRPr="00745DD3">
        <w:rPr>
          <w:rFonts w:ascii="Roboto Light" w:eastAsia="Roboto Light" w:hAnsi="Roboto Light" w:cs="Roboto Light"/>
          <w:b/>
          <w:bCs/>
          <w:color w:val="404040" w:themeColor="text1" w:themeTint="BF"/>
          <w:sz w:val="20"/>
          <w:szCs w:val="20"/>
        </w:rPr>
        <w:t xml:space="preserve">Roboflow 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allowing </w:t>
      </w:r>
      <w:r w:rsidRPr="00745DD3">
        <w:rPr>
          <w:rFonts w:ascii="Roboto Light" w:eastAsia="Roboto Light" w:hAnsi="Roboto Light" w:cs="Roboto Light"/>
          <w:b/>
          <w:bCs/>
          <w:color w:val="404040" w:themeColor="text1" w:themeTint="BF"/>
          <w:sz w:val="20"/>
          <w:szCs w:val="20"/>
        </w:rPr>
        <w:t xml:space="preserve">Field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collect and analyze customer data more effectively and faster.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collaborations, often liaising with </w:t>
      </w:r>
      <w:r w:rsidRPr="00745DD3">
        <w:rPr>
          <w:rFonts w:ascii="Roboto Light" w:eastAsia="Roboto Light" w:hAnsi="Roboto Light" w:cs="Roboto Light"/>
          <w:b/>
          <w:bCs/>
          <w:color w:val="404040" w:themeColor="text1" w:themeTint="BF"/>
          <w:sz w:val="20"/>
          <w:szCs w:val="20"/>
        </w:rPr>
        <w:t xml:space="preserve">Field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prioritize enhancements based on real-world customer interactions and field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robust architecture for handling large datasets in enterprise applications, ensuring seamless integration with existing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image processing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stand-ups and retrospectives, actively engaging with team members to assess progress, address challenges, and plan project next steps for optimal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resources for enterprise clients to enhance their understanding of using the </w:t>
      </w:r>
      <w:r w:rsidRPr="00745DD3">
        <w:rPr>
          <w:rFonts w:ascii="Roboto Light" w:eastAsia="Roboto Light" w:hAnsi="Roboto Light" w:cs="Roboto Light"/>
          <w:b/>
          <w:bCs/>
          <w:color w:val="404040" w:themeColor="text1" w:themeTint="BF"/>
          <w:sz w:val="20"/>
          <w:szCs w:val="20"/>
        </w:rPr>
        <w:t xml:space="preserve">Roboflow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effectively in real-world scenarios.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performance and user satisfaction through dynamic features and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maintain scalable web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integration with other enterprise services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manage and prioritize project workloads, ensuring delivery of high-quality software products within strict timelines while maintaining clear and open communication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internal tools and libraries, promoting best practices in coding, deployment, and testing, which ultimately enhanced productivity and collaboration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sessions for customer feedback to improve existing software products and create new features aimed at fulfilling user requirements and catering to market trends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migrations from monolithic architectures to microservices,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and enabling better scalability and maintenance of deployed applications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focusing on agile project management practices that underpinned the team's approach to iteratively developing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integration tests and CI/CD pipelines on existing products to ensure quality assurance while simultaneously accelerating deployment cycles and improving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and emerging technologies within the software development landscape, cultivating a culture of learning and innovation throughout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by implementing communication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quick feedback and workflow efficiency for software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at Microsoft to enhance application security features, working closely with security teams to ensure compliance with industry standards and protecting enterprise customer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high-stakes projects, often interfacing directly with product managers and stakeholders to align development goals with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