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3415B65" w:rsidR="00382F72" w:rsidRPr="00BF66CF" w:rsidRDefault="00723CBA" w:rsidP="0059538F">
      <w:pPr>
        <w:rPr>
          <w:rFonts w:ascii="Montserrat" w:eastAsia="Montserrat" w:hAnsi="Montserrat" w:cs="Montserrat"/>
          <w:b/>
          <w:sz w:val="46"/>
          <w:szCs w:val="46"/>
        </w:rPr>
      </w:pPr>
      <w:r w:rsidRPr="00BF66CF">
        <w:rPr>
          <w:rFonts w:ascii="Montserrat" w:eastAsia="Montserrat" w:hAnsi="Montserrat" w:cs="Montserrat"/>
          <w:b/>
          <w:sz w:val="46"/>
          <w:szCs w:val="46"/>
        </w:rPr>
        <w:t>Anthony Ortega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31023BC9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3988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Hewitt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>TX 76643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bookmarkStart w:id="0" w:name="_Hlk189416996"/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"mailto:anthonyortega4592</w:instrText>
      </w:r>
      <w:r w:rsidR="00B20F01" w:rsidRPr="00AF1EF3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@gmail.com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B20F01" w:rsidRPr="0049005D">
        <w:rPr>
          <w:rStyle w:val="Hyperlink"/>
          <w:rFonts w:ascii="Roboto" w:eastAsia="Roboto" w:hAnsi="Roboto" w:cs="Roboto"/>
          <w:sz w:val="18"/>
          <w:szCs w:val="18"/>
        </w:rPr>
        <w:t>anthonyortega4592@gmail.com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Results-driven Full Stack Engineer with 11 years of software development experience, specializing in web and mobile applications. Proficient in React, TypeScript, GraphQL, and NestJS, seeking to leverage skills in a dynamic remote environment to deliver innovative solutions.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JavaScript, TypeScript, HTML5, CSS3, Python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React, NestJS, GraphQL, gRPC, Express.js, Redux, Angular, Vue.js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Tools &amp; Platforms: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Azure, Terraform, Jenkins, Git, Webpack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MongoDB, PostgreSQL, MySQL, MongoDB, Cassandra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ML &amp; AI Technologies: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TensorFlow, PyTorch, Scikit-learn, Keras, Pandas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1B8FE6F8" w14:textId="4755BCDA" w:rsidR="00382F72" w:rsidRDefault="00341FA1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</w:t>
      </w:r>
      <w:r w:rsidR="00AE6B37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 University</w:t>
      </w:r>
      <w:r w:rsidR="00382F72"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="00382F72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BF66CF">
        <w:rPr>
          <w:rFonts w:ascii="Roboto" w:eastAsia="Roboto" w:hAnsi="Roboto" w:cs="Roboto"/>
          <w:sz w:val="22"/>
          <w:szCs w:val="22"/>
        </w:rPr>
        <w:t>September</w:t>
      </w:r>
      <w:r w:rsidR="00382F72">
        <w:rPr>
          <w:rFonts w:ascii="Roboto" w:eastAsia="Roboto" w:hAnsi="Roboto" w:cs="Roboto"/>
          <w:sz w:val="22"/>
          <w:szCs w:val="22"/>
        </w:rPr>
        <w:t xml:space="preserve"> 201</w:t>
      </w:r>
      <w:r w:rsidR="005341FD">
        <w:rPr>
          <w:rFonts w:ascii="Roboto" w:eastAsia="Roboto" w:hAnsi="Roboto" w:cs="Roboto"/>
          <w:sz w:val="22"/>
          <w:szCs w:val="22"/>
        </w:rPr>
        <w:t>6</w:t>
      </w:r>
    </w:p>
    <w:p w14:paraId="7A9C8A83" w14:textId="7C60D370" w:rsidR="00382F72" w:rsidRDefault="00BF66CF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Master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of Science (BS) in Computer Science</w:t>
      </w:r>
    </w:p>
    <w:p w14:paraId="26654B9D" w14:textId="77777777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492C356B" w14:textId="467FD6D5" w:rsidR="005341FD" w:rsidRDefault="005341FD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Baylor University</w:t>
      </w: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Waco</w:t>
      </w:r>
      <w:r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TX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May 2014</w:t>
      </w:r>
    </w:p>
    <w:p w14:paraId="00C60EA3" w14:textId="280F671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 (BS) in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4163E94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05E3E">
        <w:rPr>
          <w:rFonts w:ascii="Roboto" w:eastAsia="Roboto" w:hAnsi="Roboto" w:cs="Roboto"/>
          <w:sz w:val="22"/>
          <w:szCs w:val="22"/>
        </w:rPr>
        <w:t>Apr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85731E">
        <w:rPr>
          <w:rFonts w:ascii="Roboto" w:eastAsia="Roboto" w:hAnsi="Roboto" w:cs="Roboto"/>
          <w:sz w:val="22"/>
          <w:szCs w:val="22"/>
        </w:rPr>
        <w:t>Mar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6F5ABB6F" w:rsidR="00382F72" w:rsidRPr="00745DD3" w:rsidRDefault="00805E3E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i</w:t>
      </w:r>
      <w:r w:rsidR="00BD135C">
        <w:rPr>
          <w:rFonts w:ascii="Roboto" w:eastAsia="Roboto" w:hAnsi="Roboto" w:cs="Roboto"/>
          <w:sz w:val="22"/>
          <w:szCs w:val="22"/>
        </w:rPr>
        <w:t>V</w:t>
      </w:r>
      <w:r w:rsidRPr="00897DD3">
        <w:rPr>
          <w:rFonts w:ascii="Roboto" w:eastAsia="Roboto" w:hAnsi="Roboto" w:cs="Roboto"/>
          <w:sz w:val="22"/>
          <w:szCs w:val="22"/>
        </w:rPr>
        <w:t>ision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Atlanta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GA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innovative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TypeScript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a seamless user experience while adhering to best coding practices and industry standards throughout the project lifecycle.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APIs to facilitate efficient data management and enhance application performance by minimizing server requests during dynamic content retrieval scenarios in a highly scalable environment.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server-side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NestJS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optimizing communications and service interactions while ensuring robustness and reliability of backend services across diverse cloud infrastructures.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effectively with cross-functional teams, including product managers and designers, to define project requirements and align development goals within an agile framework while maintaining transparency and accountability.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Wrote clean, maintainable, and efficient code following coding standards, enabling easy readability and future enhancements, thereby promoting team productivity and project success across multiple development cycles.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Troubleshot and debugged applications proactively to optimize performance, utilizing tools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Chrome DevTools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server logs, achieving faster loading times and smoother interactions for end-users in real-time.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Applied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Machine Learning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Artificial Intelligence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techniques to enhance existing solutions, fostering innovative features that leverage predictive analytics and delivering substantial value to users and stakeholders.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Managed the deployment process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orchestrating containerized applications seamlessly across different environments while ensuring high availability and scalability within development frameworks.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continuous learning by experimenting with emerging technologies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WebAssembly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subscriptions, enabling rapid improvements and innovative features based on collaborative feedback and real-time usage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constructive feedback to peers, fostering a culture of coding excellence and continuous improvement within the developer community, thereby enhancing overall team performance.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version control systems such as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source code management, enabling collaborative development and ensuring distributed team alignment on project deliverables and versioning milestones.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regular stand-ups and sprint planning sessions to ensure project alignment and adaptability to changing business needs while maintaining high-frequency communication with remote team members.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reusable UI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styled them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Styled-Components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increasing the efficiency of application development and ensuring consistent visual representation across projects and applications.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knowledge sharing sessions to educate team members on best practices for API integration, particularly focusing on security and data validation across platforms to mitigate vulnerabilities and data leaks.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existing code and data retrieval processes through refactoring, utilizing performance measurement tools to identify bottlenecks, which resulted in a more efficient application runtime overall.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667D128C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AE6B37">
        <w:rPr>
          <w:rFonts w:ascii="Roboto" w:eastAsia="Roboto" w:hAnsi="Roboto" w:cs="Roboto"/>
          <w:sz w:val="22"/>
          <w:szCs w:val="22"/>
        </w:rPr>
        <w:t>Oct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C86E64">
        <w:rPr>
          <w:rFonts w:ascii="Roboto" w:eastAsia="Roboto" w:hAnsi="Roboto" w:cs="Roboto"/>
          <w:sz w:val="22"/>
          <w:szCs w:val="22"/>
        </w:rPr>
        <w:t>4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C86E64">
        <w:rPr>
          <w:rFonts w:ascii="Roboto" w:eastAsia="Roboto" w:hAnsi="Roboto" w:cs="Roboto"/>
          <w:sz w:val="22"/>
          <w:szCs w:val="22"/>
        </w:rPr>
        <w:t>Feb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541315D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805E3E">
        <w:rPr>
          <w:rFonts w:ascii="Roboto" w:eastAsia="Roboto" w:hAnsi="Roboto" w:cs="Roboto"/>
          <w:color w:val="404040" w:themeColor="text1" w:themeTint="BF"/>
          <w:sz w:val="22"/>
          <w:szCs w:val="22"/>
        </w:rPr>
        <w:t>,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Austin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9E515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TX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web applications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JavaScript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React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focusing on robust user interface design while ensuring optimal performance and accessibility across various devices and browsers for a seamless user experience.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backend applications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Node.js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integrated them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Express.js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responsive server-side logic for dynamic data handling, while implementing industry best practices for security and data protection measures.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on cross-functional teams to redefine product specifications based on user feedback, utilizing agile methodologies to enhance the development process and deliver quality software products on time.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Adopted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Services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to host applications, enabling efficient storage, retrieval, and processing of data while maintaining operational conditions that met user demands and reduced latency.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unit tests and integration tests for front-end and back-end components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Jest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Mocha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reliable application performance and facilitating quick pinpointing of issues during the development lifecycle.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Leveraged version control best practices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GitHub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coordinating with team members to facilitate robust collaboration across multiple ongoing projects without version conflicts or discrepancies.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integrated RESTful APIs, ensuring smooth data interchange between frontend and backend systems, thereby enhancing application capability while maintaining clear separation of concerns within the architecture.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containerization techniques with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Docker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significantly improving deployment speeds by creating reproducible environments, which streamlined the development and production process across multiple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actively in code reviews, enabling knowledge sharing and improving team dynamics, thereby fostering an environment of continual learning and adapting coding practices to meet company standards.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responsive designs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CSS3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Bootstrap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user interfaces are visually appealing and functional on smartphones, tablets, and desktop browsers, thus enhancing overall user engagement and satisfaction.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architecture and identified improvements for development processes, driving enhancements that increased efficiency and significantly improved time-to-market for crucial software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regularly in stakeholder discussions to validate project scope, aligning development with user expectations while ensuring that delivered software met the operational objectives of stakeholders involved.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7427B"/>
    <w:rsid w:val="001C24F8"/>
    <w:rsid w:val="00297548"/>
    <w:rsid w:val="002C40FC"/>
    <w:rsid w:val="00300BE6"/>
    <w:rsid w:val="003054A7"/>
    <w:rsid w:val="00341FA1"/>
    <w:rsid w:val="0036414E"/>
    <w:rsid w:val="00382F72"/>
    <w:rsid w:val="00421044"/>
    <w:rsid w:val="00446256"/>
    <w:rsid w:val="005341FD"/>
    <w:rsid w:val="00591289"/>
    <w:rsid w:val="0059538F"/>
    <w:rsid w:val="005F6652"/>
    <w:rsid w:val="006479CD"/>
    <w:rsid w:val="006802AC"/>
    <w:rsid w:val="006B0D16"/>
    <w:rsid w:val="00723CBA"/>
    <w:rsid w:val="00750E32"/>
    <w:rsid w:val="007C21C7"/>
    <w:rsid w:val="00805E3E"/>
    <w:rsid w:val="0085731E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D24B3A"/>
    <w:rsid w:val="00DD7424"/>
    <w:rsid w:val="00EA7076"/>
    <w:rsid w:val="00ED4CFC"/>
    <w:rsid w:val="00EF5FC5"/>
    <w:rsid w:val="00F70CD2"/>
    <w:rsid w:val="00F90DFA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677</TotalTime>
  <Pages>1</Pages>
  <Words>94</Words>
  <Characters>541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634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24</cp:revision>
  <dcterms:created xsi:type="dcterms:W3CDTF">2025-01-12T11:49:00Z</dcterms:created>
  <dcterms:modified xsi:type="dcterms:W3CDTF">2025-04-23T23:19:00Z</dcterms:modified>
</cp:coreProperties>
</file>