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Developer with 9 years of software development experience specializing in both web and mobile applications. Proven ability in architecting, designing, and implementing robust applications with a strong focus on user experience and innovative solutions. Eager to leverage extensive skill set in a remote environment to help improve community health and air quality through technological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HTML, CSS, SQL, TypeScript, Python,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Node.js, Django, jQuery, Bootstrap, SignalR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VScode,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SaaS,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TestNG,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architecture, focusing on performance optimization and user engagement through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functional web applications;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and report progress iteratively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methodologies, significantly improving code reliability and user satisfaction, ensuring efficient deployment cycles through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resources for operational efficiency and ensuring data security and compliance during data transactions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for application design, API integrations, and user guides, streamlining the onboarding process for new developers and ensuring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troubleshooting and debugging complex application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enhancing app resilience and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custom scripts, leveraging modern DevOps practices to minimize manual workloads and accelerate development cycles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best practices in software development, advising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technology trends for process improvement and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mechanisms into applications, using insights to guide iterative updates and feature enhancements that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understanding core technologies and practices; facilitated workshops on emerging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 to facilitate version control, allowing for seamless collaboration among team members and tracking project progress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interactions to implement data-driven optimizations, driving improvements in speed, scalability, and reliability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interactions between front-end applications and back-end services, streamlining data flow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data integrity and optimal retrieval processes to enhance application responsiveness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define technical specifications and business requirements for new features, ensuring alignment with overall program objectives and community health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enhance performance and maintainability across various platforms while ensuring compliance with security protocols and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to provide highly interactive user experiences that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gathering requirements through analytics tools to refine product offerings that align with user requirements, resulting in increased engagement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rapid prototyping practices to create minimum viable products (MVP), facilitating stakeholder feedback loops and continuous improvement through iterative design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application issues and performance bottlenecks,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performance tuning and data manipulation to improve overall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participating in sprint planning and retrospectives to continuously align team objectives with organizational goals, enhancing product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interfaces through user experience design principles, conducting usability testing and feedback sessions that led to improved user satisfaction and application usability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services, ensuring consistent development environments and streamlining the deployment processes across multiple stages of application rollout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object-relational mappings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manipulation aligned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user-centric design principles were met in each phase of development, optimizing application interfaces for intuitive user experiences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project meetings to share technical insights and challenge assumptions, fostering an environment of trust and collaboration toward shared objectives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about new technologies and best practices, promoting a culture of continuous learning and innovation within the development team, utilizing resources from the wider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