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Full Stack Developer with over 11 years of experience in software development, specializing in building and scaling modern, performant applications for web and mobile platforms. Proficient in TypeScript, Node.js, and modern front-end frameworks like React. Adept at collaborating with cross-functional teams to design, develop, and implement robust software solutions. Committed to delivering high-quality code by adhering to industry best practices and optimizing applications for performance and scalability.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Python, Java, C#, Ruby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Frameworks:</w:t>
      </w:r>
      <w:r w:rsidRPr="00745DD3">
        <w:rPr>
          <w:rFonts w:ascii="Roboto Light" w:eastAsia="Roboto Light" w:hAnsi="Roboto Light" w:cs="Roboto Light"/>
          <w:color w:val="404040" w:themeColor="text1" w:themeTint="BF"/>
          <w:sz w:val="20"/>
          <w:szCs w:val="20"/>
        </w:rPr>
        <w:t xml:space="preserve"> React, Angular, Vue.js, SASS, Bootstrap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Technologies:</w:t>
      </w:r>
      <w:r w:rsidRPr="00745DD3">
        <w:rPr>
          <w:rFonts w:ascii="Roboto Light" w:eastAsia="Roboto Light" w:hAnsi="Roboto Light" w:cs="Roboto Light"/>
          <w:color w:val="404040" w:themeColor="text1" w:themeTint="BF"/>
          <w:sz w:val="20"/>
          <w:szCs w:val="20"/>
        </w:rPr>
        <w:t xml:space="preserve"> Node.js, Express.js, Django, Spring, GraphQL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MongoDB, PostgreSQL, MySQL, Redis, Firebase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Docker, Jenkins, Kubernetes, VS Code, Postman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web applications using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leveraging frameworks such as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user interfaces and ensure a seamless user experience through best practices in UI/UX design.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define software requirements, delivering innovative features that meet user needs while adhering to project timelines and quality standards, significantly improving team productivity.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maintained RESTful and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APIs to facilitate robust data exchange between front-end applications and back-end services, demonstrating extensive knowledge in API architecture and security considerations.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offering constructive feedback to peers while maintaining a high standard of code quality and encouraging adherence to industry best practices in software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Troubleshot and debugged applications effectively, reducing downtime and delivering quick resolutions by utilizing best practices for </w:t>
      </w:r>
      <w:r w:rsidRPr="00745DD3">
        <w:rPr>
          <w:rFonts w:ascii="Roboto Light" w:eastAsia="Roboto Light" w:hAnsi="Roboto Light" w:cs="Roboto Light"/>
          <w:b/>
          <w:bCs/>
          <w:color w:val="404040" w:themeColor="text1" w:themeTint="BF"/>
          <w:sz w:val="20"/>
          <w:szCs w:val="20"/>
        </w:rPr>
        <w:t xml:space="preserve">agile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efficient coding techniques in a fast-paced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application performance through detailed analysis and refactorings, achieving significant improvements in load times and responsiveness, and enhancing overall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architectural decision-making and technical planning, collaborating closely with product managers and stakeholders to align software development efforts with business objectives and user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detailed documentation for development processes, software architecture, and coding standards to facilitate onboarding of new team members and streamline future development efforts.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and adaptation to emerging technologies and industry trends, ensuring the application stack remains current and competitive, which fosters innovation in project deliveries.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unit and integration tests to validate code changes, ensuring high reliability and maintainability of applications, which greatly reduced the number of critical bugs in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cloud technologies and services to enhance application scalability and reduce operational overhead, demonstrating flexibility and adaptability in meeting organizational demands for high availability.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scrum meetings and sprint planning sessions, contributing insights and updates to align project teams on goals and productivity metrics, which fostered a collaborative team dynamic.</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user feedback and performance metrics to iteratively improve applications, aligning development cycle with user engagement goals and achieving better alignment with customer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compliance with security policies and data protection regulations while developing applications that process sensitive information, demonstrating a commitment to best practices in cybersecurity within software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efforts to integrate modern CI/CD practices using tools like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the deployment process and enhancing the speed and reliability of build pipelines.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high-performance applications using a variety of technologies including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focusing on building user-friendly interfaces with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significantly enhancing client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cross-functional teams to deliver high-quality software solutions in a timely manner, showcasing strong collaborative skills and the ability to communicate technical concepts effectively to non-technical stakeholders.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back-end services in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large-scale data management applications, utilizing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store and retrieve user data efficiently in compliance with business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and management of RESTful APIs, ensuring seamless integration and efficient data exchange across various platforms and systems, which improved system interoperability and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design and architecture of new features based on customer requirements and industry best practices, leveraging competitive analysis and emerging trends to guide decision-making.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Wrote clean, maintainable code following agreed-upon coding standards, which resulted in improved team efficiency and significantly reduced technical debt in long-term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UX/UI designers to create visually appealing web applications that adhered to accessibility standards, enhancing user engagement for diverse audiences and improving application reach.</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testing and debugging of applications, identifying and resolving defects both in development and production environments, leading to fewer incidents and smoother user experiences.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technical support to clients by troubleshooting application issues, demonstrating strong problem-solving capabilities and a deep understanding of the software lifecycle and its impact on user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knowledge-sharing sessions and training workshops to promote best practices in software development and foster a culture of continuous improvement within the engineering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services like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cloud hosting and deployment, improving scalability and reliability of applications while aligning with organizational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Revised legacy codebases to improve performance and integrate new technologies, showcasing strong analytical and programming skills that dramatically enhanced overall software efficiency.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