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full stack software engineer with 11 years of experience specializing in web and mobile applications development. Proficient in .NET Core, AWS, and React, with a strong track of fostering collaborative environments and leading technical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React.js, Redux, Material UI, Entity Framework,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Elastic Beanstalk, AWS Lambda, SQL Server, Microservices, Infrastructure as Code (IaC), Serverless Architecture,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WebAPI, MediatR, Jest, Mocha, Chai,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Docker, Kubernetes, Azure DevOps, Visual Studio Code, GitHub,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lifecycle by enhancing coding practices and conducting thorough testing that elevated product quality and user satisfaction, significantly improving development speed and architectural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front-end and back-end developers, promoting best practices and innovative solutions that collectively addressed technical debt and improved system performance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emerging technologies and industry trends, proactively integrating cutting-edge solutions that fostered scalability and efficiency within our applications, enabling a more competitive product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applications that spanned multiple services, APIs, and data storages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promote reusability and agile scalability, ensuring high availability for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WebAPI and REST services, implementing comprehensive unit and functional testing to assure quality and reliability in each deployment phase of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structures and procedures, enhancing data retrieval and storage mechanisms while conducting regular performance tuning to ensure optimum application functioning.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resources, streamlining deployment processes, and improving resource utilization while monitoring application performance continuously to ensure optimal uptime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valuable insights through meaningful code reviews that fostered a culture of learning and improvement among team members, elevating code quality and collaboration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SaaS Identity Providers, such as AWS Cognito, enhancing the security layers of applications while ensuring seamless user authentication and authorization processes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through complex programming tasks and encouraging their professional development within the team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 to adapt to changing requirements while maintaining focus on delivering high-quality software solutions within expected timelines and budgets.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promoting a more efficient approach to managing cloud infrastructure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efficient communication between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which ensured data consistency and reliability across distributed system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delivery (CI/CD)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leading to improved version control management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refinement of architectural documentation, ensuring that all design decisions were recorded clearly and allowing for better knowledge transfer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architecture and seamless user experiences while adhering to best practices in code maintainability and overall project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discussions, aiming to foster a culture of open communication while encouraging knowledge sharing that resulted in increased overall project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and responsive user interfaces, optimizing performance through component lifecycle management and maintaining a clean codebase aligned with industry standards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MediatR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and reliability while identifying potential issues before deployment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complex queries and stored procedures that improved application performance and supported large datasets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optimizing resources for performance and cost-effectiveness, ensuring scalable solutions for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incorporating user feedback to iterate on product features quickly, thereby enhancing overall customer satisfaction through effective solution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software security best practices when integrating APIs, ensuring all endpoints were protected and data was handled safely across all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fostering an atmosphere of continuous learning among development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adapting team workflows to maximize productivity while minimizing disruptions through proactive planning and retrospectives to improve future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analysis of SPAs created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to monitor load times and optimizing asset delivery for lower latency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through strategic planning sessions, ensuring that all projects met deadlines without compromising on quality or feature 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