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 Stack Developer with 11 years of experience in software development, specializing in web and mobile applications. Expertise in building scalable e-commerce solutions with comprehensive knowledge of React Native, Node.js, and PostgreSQL.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Redux,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Firebase, Supabase,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Docker,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cross-platform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while ensuring seamless user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third-party APIs and payment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e-commerce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UI mockups into responsive, production-ready components with a strong focus on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improve development efficiency and ensure high-quality application delivery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coding, maintaining a clean, scalable architecture that supports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fosters collaboration through clear, well-documented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user validation for MVPs, utilizing user feedback to iteratively enhance application features, ensuring alignment with market needs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speed and efficiency by employing profiling tools, refining architecture, and applying modern JavaScript features to achieve high performance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coding practices, fostering an environment of continuous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meetings and sprint planning sessions, contributing to project timelines and delivering features according to agreed-upon milestones and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performance while reducing regression issues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adapt to fast-paced project changes, collaborating effectively with cross-functional teams to meet evolving business goals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quality standards and share insights, facilitating knowledge transfer and improving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authentication and authorization flows, employing industry best practices to secure applications and ensure user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custom themes and e-commerce solutions that enhance revenue for client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proactive communication with stakeholders, clearly articulating project progress, challenges, and solutions to align product development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performance and user engagement through advanced frontend and backend integration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backend services, ensuring seamless data handling and processing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design and implement RESTful APIs, improving data accessibility and enhancing user experience through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ensuring dynamic adaptability to changing project requirements and continuously improving team efficiencies and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microservices, ensuring scalability and maintainability in line with evolving product features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software modules, enhancing onboarding processes for new developers and providing clarity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speed and quality assurance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safeguarding applications against vulnerabilities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Measured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solutions that lead to improved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brainstorming sessions to foster innovation and devise strategic product enhancements materializing from user feedback and market research.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emerging technologies and best practices, cultivating a collaborative and growth-oriented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manage development cycles effectively, ensuring timely deliverables and alignment with changing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