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adaptable software engineer with 11 years of experience in software development, focusing on web and mobile applications. Proficient in .NET, React, and API development, known for solving complex problems and delivering high-performance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Core, ASP.NET, React,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Azure SQL, MongoDB,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DevOps, AWS,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Tools:</w:t>
      </w:r>
      <w:r w:rsidRPr="00745DD3">
        <w:rPr>
          <w:rFonts w:ascii="Roboto Light" w:eastAsia="Roboto Light" w:hAnsi="Roboto Light" w:cs="Roboto Light"/>
          <w:color w:val="404040" w:themeColor="text1" w:themeTint="BF"/>
          <w:sz w:val="20"/>
          <w:szCs w:val="20"/>
        </w:rPr>
        <w:t xml:space="preserve"> RESTful APIs, GraphQL, Swagger, Postman,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Visual Studio Code, Eclipse, Jira,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while ensuring high performance and reliability within a collaborative development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front-end functionalities for dynamic web applications, engaging in daily stand-ups to synchronize tasks and meet tight deadlines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services and APIs with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exchange and improving user experiences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integrate responsive design principles into multi-platform applications, applying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optimal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integration time across multiple teams while enhancing collaboration on shared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management and optimization, ensuring data integrity and performance for large-scale enterprise applications with complex querying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mentorship to junior developers, fostering a culture of learning and continuous improvement within the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utilizing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initiatives to enhance code quality and reliability through thorough testing methodologies and documentation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refine product requirements, ensuring technical feasibility while contributing to innovative solution designs based on user feedback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retrospectives, and daily stand-ups, promoting transparency and fostering a proactive approach to problem-solving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internal tools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team's productivity and operational efficiency through effective automation of redundant processes and reporting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data-driven applications that utilized cloud storage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service scalability and availability while continually researching and adopting new technologies to solve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across different application layers, consistently employing logical reasoning and analytical skills to discover efficient solutions under pressure and with time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peers on best development practices and the adoption of new technologies, demonstrating leadership qualities while maintaining a focus on knowledge sharing and team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documentation for internal processes and coding practices, helping to improve project onboarding experiences and facilitating knowledge management within the technical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several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international standards and agile methodologies while promoting high quality in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system requirements and architecture, leading to successful integration of web services and databases through careful planning and execution of API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enhancing user interfaces and improving the overall responsiveness of applications by leveraging core principles of reactive programming and component-based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debugging and performance tuning of applications, implementing best practices in coding and design to ensure reliability and maintainability of all developed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migrating legacy applications to cloud-based environments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scalability and enhancing operational efficiencies for numerous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plans using automated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of APIs and user interfaces while maintaining deployment frequencies and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expertise during design reviews and architectural discussions, contributing to the evolution of product features and guiding decision-making processes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hands-on workshops focused on modern cloud technologies, fostering a collaborative learning environment to keep the team engaged with ongoing projects while exploring new tools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to prioritize development tasks and align technical objectives with business goals, ensuring that delivered solutions met user needs and anticipated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the open-source community by developing libraries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for other developers while building personal portfolio projects on platforms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complex technical issues raised by clients by employing critical thinking and diagnostic skills, leading to improved satisfaction and maintaining long-term relationships with high-value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implementation of design patterns in projects to help streamline codebases, reduce redundancies, and enhance code reusability, which significantly simplified future development efforts and onboarding of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