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Developer with over 11 years of experience specializing in web and mobile applications. Proficient in a wide array of technologies including Typescript, React, and Docker. Proven track record of building robust applications that enhance user experience and streamline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NodeJS,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Express, Redux, Angular, Vue.js,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PostgreSQL, MongoDB, GraphQL,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Terraform, Travis CI,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deploy innovative back-end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application performance and reducing load times significantly through optimized data handling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interactions and responsive designs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front-end and back-end systems, resulting in improved user retention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efforts for various applications, effectively addressing and solving complex issues in real-time, which cultivated significant improvements in the software quality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streamlining deployment processes while ensuring consistency across development and production environments, ultimately enhancing collaboration and efficiency within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with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easier data exchange between client-side components and back-end servers, significantly improving application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agile methodologies to prioritize tasks effectively, leading teams towards common goals while ensuring timely delivery of features and updates under demanding time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and implemented industry best practices in testing,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unit and integration tests, which improved overall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effective coding practices and technology stacks, fostering an environment of knowledge sharing within development teams that accelerated project timelines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single-page applications (SPAs)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minimizing the number of page reloads while ensuring data maintains its state throughout user interactions, enhancing UX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Examined and integrated existing application components with new frameworks and technologies by providing design and architecture insights, which led to increased robustness and increased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libraries and technologies relevant to blockchain and decentralized apps,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cutting-edge functionalities that propel the organization towards Web3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collaborative efforts by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communication across dispersed teams while ensuring transparency within project management and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technical documentation for all API endpoints and library usage, ensuring that internal knowledge was consolidated and accessible for team members and future project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refining development workflows,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testing stages and significantly reduced deployment time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and analytics tools to track application performance and user behavior, enabling data-driven decisions to improve overall user engagement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intricate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fluid and dynamic user experience by implementing responsive design principles and modern user interface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planning and execution of system architecture enhancements by applying advanced design patterns and best practices for scalability, maintainability,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gather requirements and translate them into technical specifications, which facilitated clear communication between developers and stakeholders, leading to timely project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complex multi-container applications, deploying microservices architecture that provided high availability and scalability for back-end services, accommodating increasing traffic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through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processes, reducing manual errors while increasing deployment frequency across multiple environments within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of applications by optimizing re-rendering processes and state updates, fostering a reliable and efficient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rigorous automated testing on both front-end and back-end components, facilitating smoother releases and pinpointing issues early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for payment processing, creating seamless transactions within applications that enhance user experience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existing applications by diagnosing bottlenecks through profiling tools, initiating code-refactoring strategies for maintaining competitive performance standards within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troubleshooting and resolving production issues by analyzing system logs and performance metrics, driving continuous improvement in system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as part of the development cycle, emphasizing high standards of quality assurance for all deliverables while promoting a culture of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evolving technology trends in web development, considering their implications on the future architecture and functionalities of applications, leading to proactive adjustments in project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