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developer with over 11 years of experience in web and mobile applications. Proven expertise in .NET Core, AWS services, and full-stack development, with a strong focus on creating innovative technology solutions for complex business problems. Highly skilled in Agile methodologies and collaboration, eager to contribute to a dynamic team.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JavaScript, TypeScript, SQL, Python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.NET Core, ASP.NET, Angular, React, Node.js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EC2, Lambda, SQS, API Gateway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 Server, MySQL, PostgreSQL, MongoDB,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GitHub Copilot, Docker, Kubernetes, JIRA, Visual Studio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robust and scalable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technologies, addressing complex client needs while ensuring adherence to industry best practices and coding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cross-functionally with product managers and UX designers to deliver intuitive features while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manage sprints and backlog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comprehensive unit testing and debugging practices to ensure application reliability,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along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Copilot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code generation.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cloud-native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services, particularly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EC2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Gateway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application performance and scalability to meet business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containerization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orchestration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deployment pipelines and reduce system overheads in application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best practices for coding, system design, and collaborative processes, improving code quality and team productivity through knowledge sharing.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clients during sprint reviews to demonstrate value through continuous feedback and iterations, ensuring alignment with business objectives and user needs throughout the development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integrated new technologies, maintaining competitive advantages by implementing cutting-edge solutions like AI-driven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and protocols.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data storage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NoSQL databases, ensuring high availability and performance while managing data access with appropriate security measures and optimization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CI/CD pipelines by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quicker releases and improved deployment processes, reducing time to market for new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codebase documentation and architectural diagrams to promote clarity and maintainability among team members for future enhancements and troubleshooting efforts.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to foster a culture of continuous improvement, providing constructive feedback and ensuring that all code adheres to team standards and robust quality assurance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on new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front-end development, enhancing team capabilities in delivering engaging user experiences through modern web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responsive design strategies ensuring all applications are optimized across various devices and screen sizes, focusing on accessibility and user experience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to migrate legacy systems to modern architectures,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cloud-based solutions, which increased system resilience and reduced technical debt.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multiple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modern best practices in coding and testing were incorporated throughout the software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collaboratively in an Agile team environment, participating in daily stand-ups and sprint planning while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XP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to enhance project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and services into applications, including payment gateways and social media platforms, to enhance functionality and provide a seamless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optimizations and enhancements for existing applications through detailed profiling and troubleshooting, ensuring high availability and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database interactions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by designing efficient queries and optimizing data storage practices, resulting in faster data retrieval times.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and maintained CI/CD processes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enhanced workflow efficiencies and application deployment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design discussions and code reviews, contributing to shared knowledge and fostering a learning culture among developers, ultimately improving team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software architecture and design processes to aid future development cycles and onboarding processes for new team members and stakeholders involved in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Visual Studio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various debugging tools to develop, test, and troubleshoot applications, resulting in a streamlined development process and enhanced code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customer support and training for end-users to ensure successful application deployment, focusing on user adoption and satisfaction with the technology provided.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Keenly maintained up-to-date knowledge of the latest technology trends and frameworks in web development, allowing for proactive adjustments to existing processes and tools.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transitioning to cloud-based services, ensuring proper security measures were implemented and maintained during the migration process to safeguard sensitive data.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