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Frontend Web Developer with 11 years of software development experience specializing in creating fast, accessible, and engaging web applications. Proficient in modern frameworks and tools, with a focus on delivering high-quality user experiences through optimized web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Vue.js, Three.js,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Bootstrap, Sass, Figma, Adobe XD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NPM, Vercel,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Axios, Fetch API, GraphQL,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Sanity, WordPress, Contentful, Ghost, Strapi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Webpack, Code Splitting, Lazy Loading, Browser Compatibility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interactive experience across multiple devices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structured and maintainable web architecture, collaborating with cross-functional teams to optimize deployment strategies and speed up project timelines,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user registration flows and pricing tier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data-driven components yielding better customer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to translate complex Figma designs into pixel-perfect websites by providing feedback and iterating on designs to meet technical capabilities and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web development and user-centered design, actively participating in code reviews and encouraging a culture of learning within the development team to boost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content updates and management processes were streamlined for non-technical users, achieving greater content agility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websites across different browsers and devices, employing various performance monitoring tools to ensure optimal load times and user experiences prior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UI components while adhering to accessibility standards, resulting in enhanced usability and compliance with web accessibility regulations such as WCAG 2.1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and visually appealing designs that not only met but exceeded user expectations regarding aesthetics and functionality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communicate trade-offs between flexibility, performance, and maintainability effectively, enabling informed decision-making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updates of legacy applications, integrating newer technologies and practices that reduced technical debt and improved long-term sustainability of the platform, leading to less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UX/UI designers, contributing to the design phase by suggesting technological solutions that marry functionality with emergent design trends in the web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 to push multiple releases of features per month, facilitating constant innovation and responsiveness to user feedback, enhancing overall product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various internal tools for task management and version control,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changes and supporting team members through shared code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performance optimization techniques, focusing on minimizing load times and enhancing user engagement, contributing significantly to improved customer retention and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efficient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responsive design that aligned with client specifications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and implement features and capabilities for existing and new projects while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by improving code quality and adding features based on analytics and user feedback, leading to measurable improvements in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interfaces that are intuitive and engaging by utilizing design principles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transitions from prototype to final product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more modern applications by adopting microservices architectures and optimizing code through continuous feedback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APIs, successfully enhancing applications with dynamic data and additional functionality that provided users with more comprehensive solutions and improved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sessions, gathering feedback to inform development strategies and ensure alignment of delivered features with actual user expectations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standards, architecture principles, and the importance of scalability, fostering a collaborative environment that encouraged growth and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features that significantly improved user engagement and retention, driven by insights gained from user analytics and behavioral patterns observed during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performance testing and optimization using tools, ensuring timely identification of bottlenecks and implementing recommendations that enhanced the overall performance of applications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best practices for coding, conducting technical reviews, and ensuring all code meet industry compliance and organizational coding standards after each project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the latest web development trends and tools, bringing back insights that enriched team knowledge and improved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