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Frontend TypeScript Developer with 11 years of extensive experience in software development, focusing on web and mobile applications. Proven expertise in TypeScript, React, and maintaining complex codebases while ensuring accessibility standards are met.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Vite, Redux, Next.js, Gatsby, Bun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Webpack, VS Code,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Cypress, Mocha, Chai,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CircleCI, Travis CI, GitHub Actions,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several complex codebases across different platforms, leading efforts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w:t>
      </w:r>
      <w:r w:rsidRPr="00745DD3">
        <w:rPr>
          <w:rFonts w:ascii="Roboto Light" w:eastAsia="Roboto Light" w:hAnsi="Roboto Light" w:cs="Roboto Light"/>
          <w:b/>
          <w:bCs/>
          <w:color w:val="404040" w:themeColor="text1" w:themeTint="BF"/>
          <w:sz w:val="20"/>
          <w:szCs w:val="20"/>
        </w:rPr>
        <w:t xml:space="preserve">accessibility (WCAG)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to enhance user experience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strategies to optimize existing code for performance, ensuring high standards in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thereby significantly improving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delivery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build and deployment processes, which enhanced overall efficiency within agile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UI/UX design implementations, ensuring that design requirements were met effectively and efficiently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frontend development, including modern web standards,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accessibility guidelines to foster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issue tracking to optimize task workflows and facilitate agile sprint planning, ensuring timely delivery of project milestones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drive alignment on project goals while advocating for user-oriented design and feature prioritization in iterative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state management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global application states, which simplified data flow and improved component interactions within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test plans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robustness of applications, reducing bugs and improving overall product quality before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w:t>
      </w:r>
      <w:r w:rsidRPr="00745DD3">
        <w:rPr>
          <w:rFonts w:ascii="Roboto Light" w:eastAsia="Roboto Light" w:hAnsi="Roboto Light" w:cs="Roboto Light"/>
          <w:b/>
          <w:bCs/>
          <w:color w:val="404040" w:themeColor="text1" w:themeTint="BF"/>
          <w:sz w:val="20"/>
          <w:szCs w:val="20"/>
        </w:rPr>
        <w:t xml:space="preserve">Bun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build performance in JavaScript environments, resulting in reduced build times and a more efficient development workflow for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sessions to evaluate application usability, adapting development strategies based on direct insights from end-users to create a more intuitive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accessibility audits and implemented recommendations to optimize the user interface in alignment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meet diverse user needs and compliance mandates.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several maintenance updates across legacy codebases to improve user experience and address emerging issues while adhering to best coding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codebases and development processes to facilitate knowledge sharing among team members, thereby enhancing project continuity and onboarding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developer tooling and workflows by implementing modern frameworks and libraries, ensuring the technology stack remains current with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web-based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seamless performance across multiple devices and browsers to enhance overall accessibility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agile methodologies, employing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sprint planning and project management to streamline development workflows and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valuable feedback and enforcing coding standards, which led to improved code quality and maintainability within project timelines and scope definitions.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functionality and reliability of developed features, enhancing the overall product quality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user-centric design principles by collaborating with UX/UI designers, addressing usability concerns through iterative feedback loops resulting in polished and functional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application systems and developed training materials for team members to ensure knowledge continuity and facilitate onboarding processes with new developers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and responsiveness of applications through careful analysis and integration of best practices in coding and development techniques for frontend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full software development lifecycle, including design, implementation, testing, and deployment, fostering a culture of growth and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interface with frontend applications, enhancing data handling capabilities and improving response times consistently across platforms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requirements and feedback, translating complex concepts into technical specifications and user stories to align development with stakeholder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collaboration and management, ensuring smooth workflows within team dynamics and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integrating third-party APIs to expand application functionality and streamline operations, enhancing user experiences and adding value to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