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Frontend Engineer with 11 years of experience in software development, specializing in web and mobile applications. Proven track record of building intuitive user interfaces and optimizing user experiences using React, TypeScript, and AI-driven design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TypeScript, JavaScript,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Vue.js, NestJS, TailwindCSS,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Redis, MongoDB, MySQL,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Docker, Kubernetes, FluxCD,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Vite, Zustand, Airbyte, Kafka, Dagster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Kanban, Test-Driven Development, Continuous Integration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dynamic user interface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engineering workflow and improving collaboration through innovative design thinking strategies. Implemented features that enhanced the user experience and aligned with customer feedback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frontend architecture discussions and decisions leveraging </w:t>
      </w:r>
      <w:r w:rsidRPr="00745DD3">
        <w:rPr>
          <w:rFonts w:ascii="Roboto Light" w:eastAsia="Roboto Light" w:hAnsi="Roboto Light" w:cs="Roboto Light"/>
          <w:b/>
          <w:bCs/>
          <w:color w:val="404040" w:themeColor="text1" w:themeTint="BF"/>
          <w:sz w:val="20"/>
          <w:szCs w:val="20"/>
        </w:rPr>
        <w:t xml:space="preserve">TailwindCSS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styling, significantly reducing CSS bloat and optimizing page rendering times based on best practices within the software development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multichannel APIs using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functionality, facilitating ease of access and improving data flow within various teams and external partners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stakeholders to define and prioritize features, ensuring alignment with business goals through effective project management and agile methodologies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Zustand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to simplify component interactions within the UI, leading to cleaner codebases and improved component reusability across multiple projects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collaborative learning environment and ensuring adherence to coding standards and best practices in frontend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A/B testing frameworks and analytics tools to measure user engagement, iterating on features based on data-driven insights to better inform product strategies and user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AI-driven UX features such as predictive text and intelligent notifications enhancing application engagement and helping reduce user friction during high-stakes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processes to modern tech stacks, adopting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infrastructure reliability and scalability, ensuring high availability of digital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gather insights and feedback, leveraging collaboration tools to optimize communication across departments, ensuring all voices were heard and valued in project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recommended adoption of emerging technologies, including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streaming, to drive innovation and maintain competitive advantage in software solutions offered by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careful analysis of user interaction flows, employing modern best practices for efficient rendering and reducing downtime for high-traffic applications being maintained.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and gathered feedback to inform UI/UX improvements that enhanced user satisfaction and directly contributed to positive product outcomes and enhanced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team members and users on best practices, design patterns, and usability guidelines ensuring clarity and consistency across the development process and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product improvements during engineering sessions, contributing to strategic planning and long-term vision within team frameworks and organizational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significantly improved user experiences and interfaces that empowered users to engage with complex functionalities seamlessly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cross-functional team maintaining and upgrading tools that enhanced coordination among engineers, creating an optimal operating environment in a fast-paced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integrated third-party services, ensuring reliable data management and delivery through backend enhancements, leveraging expertise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where applicable.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and retrospectives, ensuring teams remained agile and adaptable to the changing requirements of clients, while fostering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integrating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IAM services and implementing strict compliance measures throughout the development lifecycle by aligning with industry best practices for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coding practices and team collaboration tools, helping to elevate overall team performance and code quality through structured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 suite of automated frontend tests, ensuring robust application behavior across updates and minimizing regressions within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thinking workshops that helped uncover user needs, leading to innovations in the product features that enhanced the satisfaction and usability of the applications being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deployment pipelines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automate release management, significantly reducing the time from development to production for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into continuous iterations, maintaining flexibility and responsiveness to user demands while keeping product features aligned with target market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rich data visualizations and dashboards using libraries such as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Chart.js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display complex data in an understandable manner, facilitating better decision-making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tech talks and seminars to share knowledge and stay updated on the latest trends in web technologies and frameworks contributing to personal development and team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