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dedicated software development professional with 11 years of experience specializing in web and mobile applications, emphasizing frontend technologies. Proven expertise in developing modular UIs using React, Next.js, and TypeScript, combined with a strong passion for innovative AI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Tailwind CSS, Styled Components,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Jest, Cypress,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 APIs, GraphQL, Web3.js, Ethers.js, Apollo Client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3D and Visualization:</w:t>
      </w:r>
      <w:r w:rsidRPr="00745DD3">
        <w:rPr>
          <w:rFonts w:ascii="Roboto Light" w:eastAsia="Roboto Light" w:hAnsi="Roboto Light" w:cs="Roboto Light"/>
          <w:color w:val="404040" w:themeColor="text1" w:themeTint="BF"/>
          <w:sz w:val="20"/>
          <w:szCs w:val="20"/>
        </w:rPr>
        <w:t xml:space="preserve"> WebGL, Three.js, D3.js, Chart.js, Canvas 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performant, responsive frontend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interaction through intuitive design and seamless integration with backend services and generative AI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modular UI components to facilitate easy reuse and improve maintainability across multiple projects within the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aligning with industry best practices and enhancing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design, and backend engineers to develop intuitive UIs that enable builders to seamlessly share artifacts and monetize their models, driving value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state management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flow and user experience while also developing comprehensive testing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frontend strategies that connect to decentralized systems, allowing the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to interact with blockchain technologies effectively, making for an innovative user experience in the emerging AI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collaborated with peers to maintain high standards of code quality, enabling continuous learning and knowledge sharing within the development team, embodying principles of Agile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user interfaces using modern CSS methodologies, including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CSS-in-JS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visually coherent aesthetic across configurable devices as per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leveraging code-splitting strategies, lazy loading, and other performance-enhancing techniques within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thus improving load times and overall site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for developed software components, ensuring clear guidelines and knowledge transfer within the team as well as assisting new team members in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process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production releases, and enhancing development lifecycles for faster delivery of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to continuously enhance development processes within the team, staying up-to-date with industry trends and integrating emerging tools into the existing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adoption of modern frontend technologies and encouraged participation in code reviews, contributing to their professional growth and fostering a culture of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site analytics to adapt and iterate on interface designs, reflecting a user-centered approach that helps prioritize and enhance user experience based on real-world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visualizations and dashboards for users, builders, and stakers, applying knowledge of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WebGL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represent complex data in an engaging way that promotes user insight.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automated testing strategies and continuous integration that ensured high test coverage and stability in the codebase while reducing regression bugs across release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seamless user experiences and optimizing application performance for a diverse user base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lifecycle, effectively collaborating with product teams to translate business requirements into technical specifications, enhancing application capabilities and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components and pages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adhere to best practice guidelines, focusing on modularity and reuse while leveraging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asset management and bundling.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backend integration, implementing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robust and secure connections between frontend applications and database management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maintained high coding standards to ensure clean, maintainable code and foster learning opportunities within development teams, emphasizing the importance of collective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utilized various </w:t>
      </w:r>
      <w:r w:rsidRPr="00745DD3">
        <w:rPr>
          <w:rFonts w:ascii="Roboto Light" w:eastAsia="Roboto Light" w:hAnsi="Roboto Light" w:cs="Roboto Light"/>
          <w:b/>
          <w:bCs/>
          <w:color w:val="404040" w:themeColor="text1" w:themeTint="BF"/>
          <w:sz w:val="20"/>
          <w:szCs w:val="20"/>
        </w:rPr>
        <w:t xml:space="preserve">CSS frameworks and preprocessors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UI rendering and responsiveness, and leveraging tools like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stylesheet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transform wireframes into reality, ensuring product designs were functional and met the expectations of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frontend architecture and user stories, contributing to better knowledge sharing across cross-functional teams and ensuring alignment on user-focused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third-party libraries and APIs, enhancing application functionality while maintaining a focus on user experience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based on user surveys and analytics, ensuring all enhancements were data-driven and beneficial for end-users, leading to increased overall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high standard of quality control for shipped features and products without compromising development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and daily standup meetings, employing effective communication to drive project visibility and manage expectations amongst team members and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