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Proficient in modern frameworks and technologies including Webflow, React, Angular, and Vue.js. Adept at collaborating with cross-functional teams to create user-friendly and engaging digital experiences, while maintaining high standards of quality and compliance in all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TypeScript,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Webflow, Bootstrap, Sass, Next.js, Nuxt.js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Webpack, Figma, JIRA, Postman, Docker, Firebase,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Stripe API, Auth0, Contentful API,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Cypress, Selenium, Lighthouse,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 Methodologies, CI/CD, Responsive Design, Cross-Browser Compatibility, Accessibility (WCAG)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adherence to best practices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other engineers to implement engaging UI/UX elements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continuously enhancing the user experience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third-party APIs including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providing users with seamless interactions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codebase and facilitate project collaboration, enhancing workflow efficiency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paired programming sessions to ensure quality assurance and maintainability throughout the project life cycle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simplified deployment processes and enhanced development efficiency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components for applications, addressing specific client needs and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planning to optimize team coordination and project roadmapping.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testing and minimizing bug introduction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learning initiatives through sharing knowledge and best practices with junior developers, fostering a culture of growth and mentorship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using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site speed and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hires on internal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acclimate to the work environment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marketing and product management teams to align technical capabilities with business goals, ensuring that software development supports overall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component development, contributing to their professional growth and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legacy code and introducing modern libraries to improve maintainability and performance overall.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web applications and improving software performance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within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modern web interfaces that meet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processes to streamline development and deployment, resulting in faster delivery cycles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for team members and automating repetitive tasks for better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to gather feedback and iterate on features, utilizing insights gathered to continuously improve application usability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them with front-end applications, ensuring robust and high-performance solutions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aimed at improving system design and scalability, particularly around microservices and the use of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project requirements thoroughly and translate them into technical specifications for development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refactoring and maintenance on existing applications, ensuring code quality and compliance with the latest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about new technologies and frameworks, ensuring the team remained abreast of industry trends and advancements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entry-level engineers, providing insights into best practices in software engineering and fostering a nurturing environment for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A/B testing methodologies to evaluate feature impacts on user engagement and conversion rates, driving data-informed decisions and iterative development for enhanced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