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Frontend Engineer with over 11 years of experience in software development, specializing in web and mobile applications. Proven track record of leveraging cutting-edge technologies like React, TypeScript, and CMS solutions to enhance user experiences and drive product innovation. Passionate about creating engaging, accessible, and efficient digital products that delight users while achieving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Swift,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Next.js, Node.js, Express.js,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Webpack, Babel, NPM, Yarn,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UI Libraries:</w:t>
      </w:r>
      <w:r w:rsidRPr="00745DD3">
        <w:rPr>
          <w:rFonts w:ascii="Roboto Light" w:eastAsia="Roboto Light" w:hAnsi="Roboto Light" w:cs="Roboto Light"/>
          <w:color w:val="404040" w:themeColor="text1" w:themeTint="BF"/>
          <w:sz w:val="20"/>
          <w:szCs w:val="20"/>
        </w:rPr>
        <w:t xml:space="preserve"> DatoCMS, Contentful, Sanity, Material-UI, Styled Components, Ant Design,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Design:</w:t>
      </w:r>
      <w:r w:rsidRPr="00745DD3">
        <w:rPr>
          <w:rFonts w:ascii="Roboto Light" w:eastAsia="Roboto Light" w:hAnsi="Roboto Light" w:cs="Roboto Light"/>
          <w:color w:val="404040" w:themeColor="text1" w:themeTint="BF"/>
          <w:sz w:val="20"/>
          <w:szCs w:val="20"/>
        </w:rPr>
        <w:t xml:space="preserve"> VS Code, Figma, Sketch, Jira, Agile Methodologies,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xml:space="preserve"> Responsive Design, Accessibility (a11y), SEO Principles, Performance Optimization, Cross-Browser Compatibility, Code Review,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dynamic and responsive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user interactions via optimized state management patterns while ensuring consistent performance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seamless integration of a headless CMS, </w:t>
      </w:r>
      <w:r w:rsidRPr="00745DD3">
        <w:rPr>
          <w:rFonts w:ascii="Roboto Light" w:eastAsia="Roboto Light" w:hAnsi="Roboto Light" w:cs="Roboto Light"/>
          <w:b/>
          <w:bCs/>
          <w:color w:val="404040" w:themeColor="text1" w:themeTint="BF"/>
          <w:sz w:val="20"/>
          <w:szCs w:val="20"/>
        </w:rPr>
        <w:t xml:space="preserve">DatoCMS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content which allowed marketing teams to easily update and manage the public web presence,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delightful user interfaces that introduce fun and charming elements through subtle animations and transitions powered by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demo.mercury.com platform, focusing on streamlined navigation and improved interactions that effectively showcased service features, ultimately driving higher engagement rates during client showcases.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legacy codebases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introduction of modern coding standards and dramatically improving page loading speeds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with product managers and designers to brainstorm and prototype creative solutions for founders, focusing on delivering value and joy through digital tools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collaboration across a diverse team while minimizing conflicts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testing and usability analysis to gather feedback for continuous iteration of user interfaces, effectively merging user needs and business goals into product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automated testing of components, increasing reliability and enhancing development workflows with clear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align team efforts with project timelines and deliverables, focusing on iterative development and regular client feedback to pivot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developers, fostering a culture of continuous learning through code reviews and knowledge sharing sessions centered around best practice standards and emerging tech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track user engagement and behavior, translating data into actionable insights for product enhancements and feature prioritization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optimization techniques that reduced load times by optimizing images and assets served on the web application, increasing the accessibility and reach to a broader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A/B testing features to validate assumptions with real users, leading to data-driven design decisions that enhanced conversion rates across key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promoting diversity and inclusion within tech, ensuring that team dynamics were enriched through different perspectives and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UI/UX design principles while meeting cross-platform compatibility requirements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cross-functional team, enhancing collaboration between developers, designers, and QA engineers, leading to quicker delivery cycles and improved product quality through efficient workflows and communication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rendering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SEO, significantly improving visibility and user engagement for marketing-driven product launches and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RESTful APIs to integrate backend services with frontend applications, streamlining processes for data retrieval and enhancing user experiences with real-time updates and notifications.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refactoring of existing codebases by applying modern coding practices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cleaner, more maintainable code and reduced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and usability testing to gather insights and inform design decisions, ensuring products were user-centric and aligned with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actively participating in daily standups, sprint planning, and retrospectives, working closely with teams to continuously iterate and improve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end-to-end tests for key application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reliability and feature readiness before production releases, thus minimizing bugs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new features and collaborating on design iterations with the UX/UI team, aligning technical and design visions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feedback to peers which facilitated knowledge sharing while maintaining code quality standards and mentoring team members in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user engagement metrics, and other KPIs, enabling data-driven decisions to optimize user workflows and product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and documentation that fostered team learning and improved accessibility to project guidelines, setup instructions, and coding conventions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