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software developer with 11 years of experience specializing in web and mobile applications. Proficient in creating visually appealing, responsive interfaces and engaging user experiences using modern technologies. Hands-on experience with HTML, CSS, JavaScript, and frameworks like React and Vue.js. Strong ability to collaborate with cross-functional teams to produce seamless web solutions and leverage best practices in UI/UX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Bitbucket, Visual Studio Code,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Concepts:</w:t>
      </w:r>
      <w:r w:rsidRPr="00745DD3">
        <w:rPr>
          <w:rFonts w:ascii="Roboto Light" w:eastAsia="Roboto Light" w:hAnsi="Roboto Light" w:cs="Roboto Light"/>
          <w:color w:val="404040" w:themeColor="text1" w:themeTint="BF"/>
          <w:sz w:val="20"/>
          <w:szCs w:val="20"/>
        </w:rPr>
        <w:t xml:space="preserve"> Responsive Design, Progressive Web Apps, RESTful APIs, Single Page Applications,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web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through responsive design and fluid interactions tailored to user needs and preferences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backend developers to create integrated solutions, ensuring alignment of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 project goals while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component-driven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 components and authored performative, polished web experiences that align with modern accessibility standards, utilizing tools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employing industry-standard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coding, debugging, and testing, while managing code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via platforms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w:t>
      </w: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trends, continuously updating project methodologies and tools to enhance workflow efficiency and applicability in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interactive interfaces tailored to meet specific user needs while adhering to industry standards in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engineers to create dynamic applications that enhanced user engagement, integrating modern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interactivity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retrospectives while working effectively with cross-functional teams to ensure seamless integration of backend and frontend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code quality standards through meticulous debugging practices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testing cycles to uphold application stability across various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extensive documentation and technical specifications supporting frontend services, providing clarity and improving onboarding processes for new team members and project partners.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