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modern web and mobile applications. Proficient in Next.js, React, and TypeScript, leveraging AI-assisted tools for enhanced development efficiency. Strong foundation in computer science principles and browser security, with a commitment to delivering intuitive and high-performance user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Gatsby,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Lighthouse, Core Web Vitals,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DNS, CORS,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interfaces improving user engagement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align with modern UX trends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delivery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iterative Agile workflows, enhancing satisfaction and project velocity through effective communication, ensuring that all stakeholder inputs were integrated into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coding process, resulting in quicker feature releases and a reduction in time spent on repetitive tasks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profiles of web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website speed and user retention metrics due to improved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designing systems that prevented vulnerabilities such as CSRF and XSS, ensuring a secure environment for users' data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site robustness while maintaining backward compatibility, which allowed for smoother upgrades without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well-structured, maintainable code and clear documentation, facilitating onboarding for new developers and contributing to a knowledge base that supports team sustainability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that emphasized maintainability and performance, motivating team members to improve their coding practices and align with overall project goals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workflows and reduce repetitive tasks, significantly enhancing productivity for the engineering team while allowing them to focus on feature-rich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and integration of changes from multiple team members, while minimizing conflicts and optimizing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knowledge-share sessions weekly, demonstrating successful workflows and solutions developed during projects to propagate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backlog items effectively through participative discussions, aligning development deliverables with corporate visions and ensuring that user feedback continually contributed to product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within the frontend frameworks, optimizing data loading strategies and enhancing application performance while providing rich user interactions with dynamic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keep projects future-ready, contributing to discussions around tech stack evolution and ensuring alignment with industry best practices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mockups and wireframes into high-quality interactive interfaces that adhered to design specifications and user experience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a fast-paced environment while adhering to best practices and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serving as a liaison between development teams and stakeholders, fostering an environment of transparent communication while ensuring that customer needs were consistently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code deployment process, facilitating rapid iterations and ensuring high-quality software delivery while reducing time-to-market significantly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significantly enhancing scalability and reliability for critical business operations while optimizing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functionality, contributing to the team's commitment to delivering robust and bug-free applications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rectified performance bottlenecks in existing applications, improving user transaction timing and increasing satisfaction across the user base without compromising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web application issues, effectively collaborating with team members to propose solutions that minimized downtime and maximized end-user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instilling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fostering a culture of continuous learning and innovation within the team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technical specifications, adeptly translating stakeholder needs into actionable development tasks while balancing technical feasibility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web analytics to draw insights into user behavior, leveraging this data to propose actionable changes that improved user engagement and product quality without increasing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scalable architecture for web applications designed to meet evolving customer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iteratively improve user interfaces through rapid prototyping and user feedback cycles, ensuring that applications consistently delivered outstanding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