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Front-end Engineer with over 11 years of experience in software development, specializing in web and mobile applications. Proficient in JavaScript, Vue.js, SCSS, and modern web development best practices, delivering optimized user experiences by leveraging industry standards and frameworks. Highly skilled in collaborating with cross-functional teams to ensure the development of robust, maintainable, and scalable applications, while staying current with evolving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Vue Router, Vuex, React, Redux,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Yarn, npm, Babel,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GraphQL, Axios, Fetch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for multiple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component-driven architecture to enhance maintainability and scalability in line with modern web application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UX teams to implement </w:t>
      </w:r>
      <w:r w:rsidRPr="00745DD3">
        <w:rPr>
          <w:rFonts w:ascii="Roboto Light" w:eastAsia="Roboto Light" w:hAnsi="Roboto Light" w:cs="Roboto Light"/>
          <w:b/>
          <w:bCs/>
          <w:color w:val="404040" w:themeColor="text1" w:themeTint="BF"/>
          <w:sz w:val="20"/>
          <w:szCs w:val="20"/>
        </w:rPr>
        <w:t xml:space="preserve">responsive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techniques, significantly improving application load times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ensure consistency in design while creating high-quality, reusable components across various projects, providing uniformity and a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in code quality, ensuring adherence to best practices and improving overall code maintainability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troubleshoot and optimize existing code, enhancing performance and addressing cross-browser compatibility issues using effective debugging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into frontend applications, ensuring smooth data fetching and dynamic content rendering, which improved user satisfaction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communication with cross-functional teams, fostering a collaborative environment that enhanced project outcomes and minimized development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attending daily stand-ups and sprint retrospectives to ensure timely delivery and continuous improvement in software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versions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facilitating collaborative work among team members while managing code changes and release cycles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into emerging technologies, continuously updating knowledge on the latest best practices and trends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insights into ongoing projects for superior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effective usage of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tools, promoting growth within the team and enhancing overall department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to speed up project deliverables, ensuring consistency across future projects, and reducing redundancy in application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debugging practices to rapidly diagnose and resolve issues, leveraging various tools to optimize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quality assurance processes, ensuring code reliability and facilitating quicker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team members on advanced topics within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enhancing overall team proficiency and keeping everyone informed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focusing on delivering engaging user interfaces and optimizing for responsive behavior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optimization techniques to enhance application performance, ensuring seamless transitions and quick load times while tackling cross-browser compatibility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integrate dynamic data on the client side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an improved user experience with real-time updates and reduced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debugging of complex application features, employing tools to streamline the testing process and ensure high-quality deliverables within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software developers, sharing insights on best coding practices and effective use of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asset management, enhancing team collaboration and maintaining a well-documented development history that underscored project progress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into the project workflow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streamlined build processes, significantly reducing deployment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daily stand-ups, enhancing team cohesion and ensuring that development goals aligned closely with user requirement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adaptation of developer tools and libraries, keeping the technology stack updated in line with the current industry trends and ensuring optimal development practices are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modern design systems, aligning frontend applications with the latest UI/UX principles to ensure top-tier user interactions that meet business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backlog grooming sessions, providing technical insights to inform prioritization decisions and ensuring alignment with project deadlines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technical documentation to support onboarding new team members on system architecture and codebase, ensuring long-term maintainability and efficiency enhancements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