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Front-End/UI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specializing in web and mobile application development. Proficient in JavaScript, TypeScript, and modern frameworks like React, Angular, and Vue. Strong foundations in UI/UX design and a passion for crafting intuitive, user-friendly interfaces. A collaborative team player who excels in agile environments and is committed to optimizing application performance across the stack.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 SQL,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 Express, Bootstrap, Tailwind CSS, D3.js,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GitHub Actions, CircleCI, Travis CI, Bitbucket,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 Firebase, AWS DynamoDB, Azure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Firebase Hosting, Netlify,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 Tools:</w:t>
      </w:r>
      <w:r w:rsidRPr="00745DD3">
        <w:rPr>
          <w:rFonts w:ascii="Roboto Light" w:eastAsia="Roboto Light" w:hAnsi="Roboto Light" w:cs="Roboto Light"/>
          <w:color w:val="404040" w:themeColor="text1" w:themeTint="BF"/>
          <w:sz w:val="20"/>
          <w:szCs w:val="20"/>
        </w:rPr>
        <w:t xml:space="preserve"> Figma, Adobe XD, Sketch, InVision, Zeplin, Canva, Balsamiq, Axure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Front-End/UI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user-friendly interfaces utilizing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client satisfaction and user engagement through intuitive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analytics to translate user requirements into elegant and functional software solutions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with back-end services to support front-end applications and improving data retrieval efficiency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rapid prototyping and iterative development cycles, enabling quick adjustments based on stakeholder feedback and taking ownership of multiple tasks to meet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performance, accessibility, and cross-browser compatibility are prioritized during development, thereby enhancing user experience and reaching wider audiences across varying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product planning and sprint reviews, providing actionable insights that shaped the project roadmaps and improved delivery timelines for team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performance across the stack, leveraging tools and techniques that identified bottlenecks, streamlined processes, and improved load times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foster a culture of learning and improvement within the development team, enhancing overall product quality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of APIs and front-end components to support team onboarding and knowledge sharing, making technical attributes easily accessible for colleagues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design and prototyping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high-fidelity mockups, ensuring alignment between design and implementation and facilitating smoother transitions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hosting, and management of web applications, ensuring robustness and scalability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wireframes and prototypes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designers to deliver visually appealing and functional user experiences that meet project requirements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maximum speed and scalability, tackling challenges such as responsive design and performance metrics to enhance satisfaction and engagement levels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implementing design principles and practices informed by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 leading to a more cohesive and engaging user journey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JavaScript frameworks and effective coding practices, fostering their growth and enhancing the effectiveness of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several high-profile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streamlined workflows and improved client satisfaction across the company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back-end systems that efficiently manage user data and application states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design strategies, ensuring that web applications function seamlessly across diverse devices and browsers while maintaining high aesthetic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and ceremonies, ensuring effective communication among team members and stakeholders, significantly enhancing project deliverables through collective efforts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web applications, incorporating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greater accessibility and performance reliability under heavy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continuous integration/continuous deployment (CI/CD)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periodic code refactoring and optimization efforts, ensuring that both new and legacy code adhered to modern standards and best practices within the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applications with a strong focus on accessibility and compliance with web standards, significantly improving usability for users with disabilities and ensuring a wider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the implementation of best practices in data handling, authentication, and API usage, thereby protecting user information from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to support the development process, including architecture designs and user guides, facilitating better understanding and usage of applications by future developers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optimization sprints, targeting front-end load times and back-end processing to ensure applications met client expectations and delivered an exceptional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mentoring of interns and new hires, providing guidance and support on best practices in web development, leading to a stronger overall team dynamic.</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