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Web Developer with 11 years of experience in software development, specializing in web and mobile applications. Proficient in delivering high-quality, responsive web designs, while collaborating with cross-functional teams to enhance user experience and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HTML5, CSS3, JavaScript, PHP, SQL, TypeScript,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Bootstrap, Tailwind CSS, jQuery,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Magento, Shopify, Squarespace, Ghost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Software:</w:t>
      </w:r>
      <w:r w:rsidRPr="00745DD3">
        <w:rPr>
          <w:rFonts w:ascii="Roboto Light" w:eastAsia="Roboto Light" w:hAnsi="Roboto Light" w:cs="Roboto Light"/>
          <w:color w:val="404040" w:themeColor="text1" w:themeTint="BF"/>
          <w:sz w:val="20"/>
          <w:szCs w:val="20"/>
        </w:rPr>
        <w:t xml:space="preserve"> Git, JIRA, Adobe Creative Suite, Google Analytics, Google Tag Manager, Figma, Sketch,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Selenium, Mocha, Jest, Google Optimize, Optimizely, Clarity, Postman, Chrome DevTools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AWS, CI/CD, Heroku, Netlify, Vercel, Kubernetes,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experiences across diverse devices and platforms through responsive design principles, best coding practices, and continuous performance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dynamic, single-page applications that leverage real-time data and enhance user engagement by implementing state management solutions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UX/UI designers to translate creative mockups into functional interfaces using modern technologies, maintaining a strong focus on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improve search engine rankings.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plugins to meet client specifications, streamlining content management and providing a seamless user experience while ensuring system scalability and performance across various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QA testing and implemented debugging processes to identify and rectify issues quickly and efficiently, resulting in higher code quality and reduced product launch times through detailed test cases and user feedback incorporation.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team practices, participating in sprint planning, daily stand-ups, and retrospectives, ensuring clear communication and collaboration among stakeholders and fostering a healthy team culture centered around shared goals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analytics tracking using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user behavior and site performance, leveraging insights to inform design decisions and improve conversion rates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junior developers, sharing knowledge on best practices, new technologies, and coding standards, fostering a learning environment that encourages professional growth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and implemented performance tracking tools such as </w:t>
      </w:r>
      <w:r w:rsidRPr="00745DD3">
        <w:rPr>
          <w:rFonts w:ascii="Roboto Light" w:eastAsia="Roboto Light" w:hAnsi="Roboto Light" w:cs="Roboto Light"/>
          <w:b/>
          <w:bCs/>
          <w:color w:val="404040" w:themeColor="text1" w:themeTint="BF"/>
          <w:sz w:val="20"/>
          <w:szCs w:val="20"/>
        </w:rPr>
        <w:t xml:space="preserve">Clarity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machine learning algorithms for user experience enhancement, and collaborated closely with marketing teams to analyze user engagement for better strategy formulation.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robust API integration framework that allowed seamless data retrieval and management, enhancing application functionality and supporting cross-platform capabilities within the trading domain, thus increasing overall system utility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to inspire project innovation and the adoption of modern development methodologies, positioning the company as a leader in the competitive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to improve maintainability, performance, and scalability, ensuring projects adherently align with modern development standards, thereby extending the applications' life cycle and reducing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content teams to develop user-centric web content that drives engagement and delivers brand integrity, consistently reflecting core values and messaging throughout all digital properties.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PHPUnit tests for backend services to ensure code quality and maintainability, thereby guaranteeing system reliability and robustness amidst growing digital demands and potential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including product, marketing, and business development to devise comprehensive feature specifications and delivery timelines, ensuring alignment with company objectives and enhancing the overall product offering.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web applications utilizing a variety of technologies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interactive user experience through asynchronous data fetching and improved UI reactivity, ultimately revolutionizing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server-side applications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employing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enhancing data processing capabilities, ensuring faster response times, and contributing to an overall robust back-end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performance by conducting comprehensive audits and implementing optimized coding practices that reduced load times and improved website efficiency, fostering a better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translate static designs into responsive layouts for web and mobile environments, ensuring the applications adhered to corporate branding guidelines while delivering excellent usability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promoting a culture of continuous improvement and knowledge sharing, which contributed to the team's overall growth and higher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and API integrations that facilitated data exchange between multiple platforms, improving functionality and user experiences across various applications while ensuring security standards were met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to debug applications pre-launch, ensuring minimal disruptions and maintaining enhanced operational capabilities through a combination of unit, integration, and end-user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through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development processes and improved uptime, primarily focusing on automating CI/CD workflows to enhance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graphic design principles using tools like </w:t>
      </w:r>
      <w:r w:rsidRPr="00745DD3">
        <w:rPr>
          <w:rFonts w:ascii="Roboto Light" w:eastAsia="Roboto Light" w:hAnsi="Roboto Light" w:cs="Roboto Light"/>
          <w:b/>
          <w:bCs/>
          <w:color w:val="404040" w:themeColor="text1" w:themeTint="BF"/>
          <w:sz w:val="20"/>
          <w:szCs w:val="20"/>
        </w:rPr>
        <w:t xml:space="preserve">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Illustrator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impactful elements that align with modern aesthetics while also ensuring adherence to brand messaging across all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to gather requirements, propose solutions, and develop timelines, fostering a collaborative relationship and ensuring product alignment with client needs and objectives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internal documentation and technical specifications to ensure knowledge transfer and standards adherence across various projects, ultimately contributing to improved team efficiency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existing applications, addressing issues as they arose, performing updates, and ensuring the longevity and reliability of platforms through preventive maintenance measures.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