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professional with 9 years of experience in web and mobile applications, specializing in React, NextJS, and JavaScript development. Proven ability to modernize user interfaces and enhance functionality through innovative and collaborative practices. Track record of delivering high-quality code and effective solutions in fast-paced environments, strengthening cybersecurity through AI-driven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Golang, Ruby,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Material 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React Query, Microservices Architecture,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Technologies:</w:t>
      </w:r>
      <w:r w:rsidRPr="00745DD3">
        <w:rPr>
          <w:rFonts w:ascii="Roboto Light" w:eastAsia="Roboto Light" w:hAnsi="Roboto Light" w:cs="Roboto Light"/>
          <w:color w:val="404040" w:themeColor="text1" w:themeTint="BF"/>
          <w:sz w:val="20"/>
          <w:szCs w:val="20"/>
        </w:rPr>
        <w:t xml:space="preserve"> Webpack, Babel, Jest,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Playwright, Postman, Sentry, LaunchDarkly,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convert wireframes into responsive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enhanced usability across various devices, ensuring an exceptional user experience while adhering to design specifications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page load speed and performance through effective component structuring and code optimization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design components, ensuring consistency across all web applications while transitioning from legacy styles built with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knowledge sharing and collaboration that contributed to the development of high-quality code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integrating third-party APIs to expand functionality, enriching user experiences with seamless data access and competitive feature sets while improving response times for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and caching strategies, effectively reducing server load and enhancing application responsiveness during user interactions and data submissions.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functional and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bugs in production environments and improved overall code quality by establishing a standard for thorough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insights into efficient coding techniques and fostering growth within the team while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sprints and retrospectives which refined team processes and encouraged a focus on delivering incremental improvements to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hooks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fostering consistency across multiple projects, reducing duplication of effort and promoting code reusability.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distributed teams across different time zones, enhancing communication and collaboration focused on achieving shared goals and maintaining productivity within the cooperative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continuous improvement by integrating feedback loops into the development lifecycle, allowing for iterative enhancements in product design and feature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knowledge in </w:t>
      </w:r>
      <w:r w:rsidRPr="00745DD3">
        <w:rPr>
          <w:rFonts w:ascii="Roboto Light" w:eastAsia="Roboto Light" w:hAnsi="Roboto Light" w:cs="Roboto Light"/>
          <w:b/>
          <w:bCs/>
          <w:color w:val="404040" w:themeColor="text1" w:themeTint="BF"/>
          <w:sz w:val="20"/>
          <w:szCs w:val="20"/>
        </w:rPr>
        <w:t xml:space="preserve">computer networking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in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played a significant role in addressing customer concerns and constructing robust security features within the application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maintenance and refactoring, focusing on improving system architecture in existing processes, leading to a more efficient and cohesive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discussions around feature flag management tools and process implementations, improving rollout strategies for new features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security-focused solutions that streamlined troubleshooting and problem resolution for diverse client needs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agile methodologies within development teams, ensuring projects were delivered on time while maintaining high-quality standards through regular team communication and sprint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ensure smooth integration of microservices, fostering effective communication that allowed for quick adjustments to features based on evolving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substantial knowledge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migration and application scalability, which directly contributed to the reliability of applications deployed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processes, enhancing skills in requirements gathering and impact analysis, which resulted in more effective project scoping and prioritization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product features by leveraging advanced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successfully aligning development efforts with client demands and expectations that improved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streamlined data interactions within applications, resulting in more efficient and faster responses for both frontend and backend operations, which in turn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solutions that promoted organizational innovation while ensuring that application design and functionality met rigorous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and new technologies, effectively enhancing the technical capabilities of the development team and ensuring consistency in coding strategies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that facilitated development workflows, improving deployment efficiency and simplifying the operational complexities associated with scaling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code reviews and feedback sessions, promoting a culture of continuous learning and improvement that ensured all developers adhered to the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optimization of existing application components, resulting in more modularized development approaches, leading to lower maintenance costs and improved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