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Front-End Developer with 11 years of experience in software development, specializing in web and mobile applications using modern technologies. Proven ability to convert Figma designs into responsive, user-friendly templates. Experienced in collaborating with cross-functional teams to deliver high-quality digital products that meet client needs and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BigCommerce, Stencil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ADA Compliance, Page Speed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Cross-Browser Compatibility: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Chrome, Safari, IE, Edge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Agile Methodologies, Team Collaboration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Turned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templates, ensuring responsiveness across devices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32” widescreens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iPhones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pixel-perfect accuracy in style and function.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stunning interfaces, focusing on user experience to engage visitors and enhance site performance through brilliant design without compromising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elegance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maintain code efficiency while ensuring seamless interaction across various browsers, preventing issues like the classic clash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Safari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quality assurance processes by implementing comprehensive testing methods, focusing on cross-browser compatibility to ensure functionality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browsers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Firefox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marketers to translate abstract ideas into functional components, managing expectations with humor and professionalism during iterative processes and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site performance by making informed decisions based on data and user feedback, optimizing both aesthetic quality and functional performance to meet SEO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address numerous requests for design tweaks, balancing project timelines with the need for innovative creative solutions through cooperative dialogue.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that all deliverables adhered to current accessibility standards, contributing to an inclusive digital space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development processes and workflows to streamline team collaboration and facilitate future work, enhancing understanding and clarity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while adhering to version control best practices, and fostering a culture of continuous improvement.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focusing on iterative development to adapt quickly to changing project requirements and priorities, reinforcing the flexibility of our workflow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through effective coding practices and usage of appropriate tools, significantly improving loading times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guidelines, integrating solutions that benefit all users, thereby enhancing the brand's reputation for inclusivity and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workshops and knowledge-sharing sessions to promote skills development on emerging technologies, enhancing team capabilities in a rapidly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overall vision for front-end development strategies, leveraging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position projects for success and align them with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user experiences that cater to a diverse audience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quality and maintainability during my tenure, ensuring that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upheld through code reviews and adherence to principles of DRY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improving project management effectiveness and expanding delivery agility, much to the benefit of our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teams, including designers and product managers, to streamline workflows, ensuring that project milestones were met with consistency and quality assurance in software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performance monitors to analyze applications, addressing bottlenecks and improving responsiveness in applications to enhance the user journey across complex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weekly to understand their vision, integrating feedback to refine designs and features, resulting in elevated client satisfaction, retention, and project outcomes through solid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JavaScript frameworks, enhancing functionality, maintainability, and user experience by introducing features aligned with current digital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collaborating closely with UI/UX teams to create visually appealing and intuitive designs that push standards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of APIs into frontend applications, ensuring smooth data fetching processes while maintaining high standards of code structure and operational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graphics and animations into web applications, harnessing the power of CSS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interfaces that captivate user interest and enhance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handoff through clear documentation practices, including tech specs for features to ensure that all stakeholders maintained a shared understanding of development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focused on project alignment, fostering an atmosphere of collaboration and innovation that led to successful implementations of new features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