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Front-End Developer with 11 years of experience in software development, specializing in web and mobile applications. Proficient in HTML, CSS, JavaScript, and BigCommerce. Aiming to leverage expertise in e-commerce design to enhance user experiences and site functionalities.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Sass,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BigCommerce, Stencil, React,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Figma, Lighthouse, JIRA,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SEO, PageSpeed Insights, Accessibility, Responsive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Animation: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GSAP, Framer Motion, Axios, JSON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Figma designs into functional and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 that enhance user experience across various devices and screen sizes in line with modern design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responsive design techniques to ensure a seamless user experience on all devices, focusing on performance and accessibility compliance using industry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designers and marketers to iterate on designs, swiftly implementing changes while maintaining pixel-perfect fidelity as per project expectations and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frameworks to create dynamic, event-driven features that kept users engaged while ensuring compatibility across multiple browsers including legacy versions.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CSS for loading speed and maintainability, employing methodologies like BEM and OOCSS to ensure code legacy aligns with contemporary coding practices and site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SEO best practices to enhance site visibility, while actively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to ensure the site is accessible to all 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to integrate feedback swiftly, communicating effectively with design and technical teams to streamline project goals and expectations efficiently without misalignments.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browser testing procedures aiming to eliminate issues across platforms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Firefox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Safari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Edge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overall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proper documentation and collaboration within the development team, while enforcing best practices for code submission and review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emerging e-commerce technologies and design tools to provide innovative solutions and improvements for e-commerce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on-call projects flexibly, demonstrating adaptability and reliability while balancing multiple client needs with differing timelines, ensuring high-quality outputs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new features and design updates, improving future collaboration and onboarding processes for new team members within the development team and beyond.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site performance through analytics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that guided subsequent design and functional iterations to further enhance user engagement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accessibility audits regularly to ensure compliance with accessibility standards, embracing inclusive design principles that cater to diverse user needs and enhance overall product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project practices and coding standards, fostering a collaborative team environment ingrained with code quality and efficient development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interactive web applications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advancing product functionalities tailored to user requirements in a fast-paced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elevate product aesthetics and usability by implementing modern design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high standards of design fidelity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third-party services, applying best practices for data management and API security to enhance the functionality and performance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site performance and user experience by conducting A/B testing and implementing user feedback, resulting in optimizations that reflect contemporary user expectations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new technologies and practices within the team, promoting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optimization and emphasizing the importance of modular design in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new coding practices including responsive design and mobile optimization, ensuring all web applications are fully functional and aesthetically pleasing across a diverse range of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improving team code quality through constructive feedback and implementation of coding standards that met organizational goals and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expertise to other team members regarding the latest trends in web development, ensuring the team remains competitive and informed about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website accessibility and compliance, enabling the organization to reach a broader audience while embracing the principles of inclusive design within digital properties.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profiling tools to optimize loading time and responsiveness of applications, creating efficient, elegant solutions centered on enhancing the user's digital journey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meetings to encourage open communication within teams, allowing for a shared understanding of project goals and enhancing collaborative effort towards achieving desired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deliver tailored web solutions that meet their business needs, consistently ensuring high levels of customer satisfaction through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