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 End Web Developer with 11 years of software development experience focused on web and mobile applications. Proficient in WordPress and Elementor, delivering engaging user interfaces and seamless user experiences while collaborating with diverse teams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PHP,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jQuery, Bootstrap, Sass,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Webpack, Gulp,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Elementor, WooCommerce, Joomla, Drupal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Performance &amp; SEO:</w:t>
      </w:r>
      <w:r w:rsidRPr="00745DD3">
        <w:rPr>
          <w:rFonts w:ascii="Roboto Light" w:eastAsia="Roboto Light" w:hAnsi="Roboto Light" w:cs="Roboto Light"/>
          <w:color w:val="404040" w:themeColor="text1" w:themeTint="BF"/>
          <w:sz w:val="20"/>
          <w:szCs w:val="20"/>
        </w:rPr>
        <w:t xml:space="preserve"> Google Analytics 4 (GA4), Google Tag Manager, Google PageSpeed Insights, GTmetrix, Lighthouse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web pages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Elementor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visual elements were both engaging and met established user experience standards while adapting to client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and content teams to integrate engaging multimedia into existing web structures built on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support for marketing campaigns with optimized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assessments utilizing tools like </w:t>
      </w:r>
      <w:r w:rsidRPr="00745DD3">
        <w:rPr>
          <w:rFonts w:ascii="Roboto Light" w:eastAsia="Roboto Light" w:hAnsi="Roboto Light" w:cs="Roboto Light"/>
          <w:b/>
          <w:bCs/>
          <w:color w:val="404040" w:themeColor="text1" w:themeTint="BF"/>
          <w:sz w:val="20"/>
          <w:szCs w:val="20"/>
        </w:rPr>
        <w:t xml:space="preserve">Google 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GTmetrix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for website enhancements and improving overall visitor engagement and satisfactions.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practices across all platforms to ensure optimal user experiences on devices including desktops, tablets, and smartphones, minimizing bounce rates and maximizing user interaction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coding practices and project updates in alignment with team standards, facilitating knowledge transfer and onboarding for new developers, which strengthened team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technology updates and training to team members to ensure alignment on the latest web standards and practices, showing adaptability to evolving development landscapes during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through </w:t>
      </w:r>
      <w:r w:rsidRPr="00745DD3">
        <w:rPr>
          <w:rFonts w:ascii="Roboto Light" w:eastAsia="Roboto Light" w:hAnsi="Roboto Light" w:cs="Roboto Light"/>
          <w:b/>
          <w:bCs/>
          <w:color w:val="404040" w:themeColor="text1" w:themeTint="BF"/>
          <w:sz w:val="20"/>
          <w:szCs w:val="20"/>
        </w:rPr>
        <w:t xml:space="preserve">Google Analytics 4 (GA4)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deriving insights that informed future design projects, thus promoting data-driven decisions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client-specific features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for coding and security relevant to the health technology industry, ensuring all developments were user-focused and efficient in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SEO best practices within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content visibility and driving organic search traffic through tested methodologies and implementations, supporting long-term content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multidisciplinary team to deliver cohesive software applications and websites utilizing both client-side and server-side languages, ensuring that project deliverables were met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evaluated emerging technologies related to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Elementor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integrating these trends into workflow processes and suggesting improvements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project requirements systematically and provided technical recommendations for new implementations, effectively aligning stakeholders' vision with technical feasibility in collaborative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web application issues prior to launch, employing critical problem-solving skills to identify solutions quickly and effectively for various programming bugs and performance notches.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meetings, fostering a culture of collaboration and continuous improvement, and promoting an open feedback environment to boost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CSS methodologies to create intuitive and appealing layouts for existing web projects, improving the overall aesthetic quality and usability of all platforms under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several key application components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project success through teamwork and technical expertise across multidisciplinary teams in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by contributing to sprints regarding application enhancements and feature releases, improving team dynamics and ensuring project timelines were consistently met in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allowing for streamlined version control across multiple team members while fostering a collaborative environment, enhancing code collaboration amongst diverse software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application performance through effective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back-end integration with front-end user interfaces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mobile-first design principles and progressive enhancement throughout development cycles, deepening user engagement across devices by modernizing legacy application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plugins and themes for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client specifications, showcasing adaptability and technical proficiency within the CMS landscape to meet unique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within web applications, showcasing a mastery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asynchronous programming alongside communication with back-end services for dynamic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development best practices across teams and championing efficient and maintainable code structures during collaborative sessions and project outlines.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cycles for web applications involving manual and automated procedures, emphasizing quality assurance and user satisfaction, leading to improved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front-end technologies, sharing knowledge and guiding team members to elevate overall skill sets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performance best practices within web applications, fostering knowledge sharing and continuous improvement around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interactions to improve responsiveness and reliability of deployed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to elicit requirements, showcasing effective listener skills while synthesizing client needs with technical constraints, further establishing trust and delivering aligned expectations across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