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in web and mobile application development, specializing in React and NextJS frameworks. Proven track record of leveraging complex state management and optimization techniques to enhance user experience and performance across multiple platforms. Adept at collaborating with cross-functional teams to drive product vision and deliver innovative solutions. Passion for consumer loyalty programs and continuous learning in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Redux,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Tooling &amp; Platforms:</w:t>
      </w:r>
      <w:r w:rsidRPr="00745DD3">
        <w:rPr>
          <w:rFonts w:ascii="Roboto Light" w:eastAsia="Roboto Light" w:hAnsi="Roboto Light" w:cs="Roboto Light"/>
          <w:color w:val="404040" w:themeColor="text1" w:themeTint="BF"/>
          <w:sz w:val="20"/>
          <w:szCs w:val="20"/>
        </w:rPr>
        <w:t xml:space="preserve"> Node.js, Vercel, Webpack, Jest,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Toolkit, MobX, Recoil, Apollo Client, Context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GraphQL, Firebase,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Docker, CI/CD, Git, Jira,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architected efficient and reusable front-end systems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optimized the performance of web applications and enhanced the overall user experience during the last few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business requirements into technical specifications while implementing features that improve customer engagement and satisfaction through high-quality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practices by participating in daily stand-ups, sprint planning, and retrospectives, reinforcing team accountability and ensuring adaptability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scalable state management solution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complex application states, enabling seamless data flow and state synchronization across multiple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APIs, enhancing application functionality by providing users with real-time data and notifications through efficient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mutation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peer code reviews, ensuring code quality and enhancing team members' adherence to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foster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project documentation, including build specifications and PRDs, to facilitate knowledge sharing across the engineering team and ensure alignment on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identifying and solving front-end bottlenecks, which resulted in a more responsive application across all devices and increased user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product features, utilizing insights to inform development priorities and enhance the user-oriented design of the loyalty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knowledge growth and technical excellence within the team, ultimately leading to increased software quality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quality assurance process by employing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robust codebase that minimized production issues and elevated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upgrade legacy codebases to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system performance and maintainability while ensuring seamless transitions for existing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to simplify UI interactions, such as lazy loading and code splitting,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built-in features, which drastically improved initial load times and overall application feel.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backend team to ensure the seamless integration of APIs, improving data fetching methodologies while optimizing asset delivery through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keeping up-to-date with industry trends around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and sharing this knowledge to inspire innovative approaches to problem-solving.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front-end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focusing on performance optimization and enhancing user experience through responsive design and state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user requirements, transforming them into actionable technical tasks to enhance productivity and align development goals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to automate testing and deployment processes, ensuring timely software updates while maintaining high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component libraries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UI elements across multiple product lines, which streamlined development processes and maintained branding consistency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the development process, participating in sprint reviews and retrospectives, offering feedback that continuously refined team productivity and effective delivery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applications by rewriting sections in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load times and maintainability while keeping user impact minimal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comprehensive test suites for ensuring high software quality and coverage before production releases, leading to a noticeable reduction in reported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throughout development phases, soliciting feedback on new features, ensuring end products aligned with user expectations and enhancing client satisfaction with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backend systems through well-designed RESTful APIs, ensuring efficient data flow and optimal application performance across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transfer sessions, sharing best practices and technical insights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team competencies and build a collaborative learning ecosystem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focused on increasing maintainability and performance of codebases, encouraging team members to adopt industry best practices and modern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utilizing creative problem-solving skills to develop innovative solutions for engineering challenges while keeping user needs and business objectives central to discussions.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