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Front End Engineer with over 11 years of experience in software development, specializing in building responsive web and mobile applications. Proven expertise in creating seamless user interfaces using React, Vue.js, and React Native. Seeking to leverage skills in UI/UX design and FinTech to contribute to innovative solutions at Cycles.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(ES6+), HTML5, CSS3, TypeScript,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Frameworks/Libraries:</w:t>
      </w:r>
      <w:r w:rsidRPr="00745DD3">
        <w:rPr>
          <w:rFonts w:ascii="Roboto Light" w:eastAsia="Roboto Light" w:hAnsi="Roboto Light" w:cs="Roboto Light"/>
          <w:color w:val="404040" w:themeColor="text1" w:themeTint="BF"/>
          <w:sz w:val="20"/>
          <w:szCs w:val="20"/>
        </w:rPr>
        <w:t xml:space="preserve"> React, Vue.js, React Native, Expo, Redux, Next.js,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Prototyping:</w:t>
      </w:r>
      <w:r w:rsidRPr="00745DD3">
        <w:rPr>
          <w:rFonts w:ascii="Roboto Light" w:eastAsia="Roboto Light" w:hAnsi="Roboto Light" w:cs="Roboto Light"/>
          <w:color w:val="404040" w:themeColor="text1" w:themeTint="BF"/>
          <w:sz w:val="20"/>
          <w:szCs w:val="20"/>
        </w:rPr>
        <w:t xml:space="preserve"> Figma, Sketch, Adobe XD, InVision, UXPin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Web3 Technologies:</w:t>
      </w:r>
      <w:r w:rsidRPr="00745DD3">
        <w:rPr>
          <w:rFonts w:ascii="Roboto Light" w:eastAsia="Roboto Light" w:hAnsi="Roboto Light" w:cs="Roboto Light"/>
          <w:color w:val="404040" w:themeColor="text1" w:themeTint="BF"/>
          <w:sz w:val="20"/>
          <w:szCs w:val="20"/>
        </w:rPr>
        <w:t xml:space="preserve"> WalletConnect, Reown, Web3Auth, Capsule, Ethereum, Solidity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Webpack, Babel, Docker,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Optimization:</w:t>
      </w:r>
      <w:r w:rsidRPr="00745DD3">
        <w:rPr>
          <w:rFonts w:ascii="Roboto Light" w:eastAsia="Roboto Light" w:hAnsi="Roboto Light" w:cs="Roboto Light"/>
          <w:color w:val="404040" w:themeColor="text1" w:themeTint="BF"/>
          <w:sz w:val="20"/>
          <w:szCs w:val="20"/>
        </w:rPr>
        <w:t xml:space="preserve"> Jest, Cypress, Mocha, Chai,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high-performance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smooth functionality and optimal load times for user engagement across diverse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backend engineers, designers, and product managers to develop intuitive and user-centric interfaces that align with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complex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designs into interactive, visually appealing front-end applications, integrating innovative designs while adhering to best practices in accessibility and responsive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optimized applications by implementing performance testing and debugging strategies to enhance speed and reliability, while keeping user experience at the forefront of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prototyping and development of new features for </w:t>
      </w:r>
      <w:r w:rsidRPr="00745DD3">
        <w:rPr>
          <w:rFonts w:ascii="Roboto Light" w:eastAsia="Roboto Light" w:hAnsi="Roboto Light" w:cs="Roboto Light"/>
          <w:b/>
          <w:bCs/>
          <w:color w:val="404040" w:themeColor="text1" w:themeTint="BF"/>
          <w:sz w:val="20"/>
          <w:szCs w:val="20"/>
        </w:rPr>
        <w:t xml:space="preserve">Cycles for Business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Agile methodologies to ensure timely delivery and adherence to project specifications, resulting in increased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test suites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high-quality codebases, facilitating easier deployments and minimizing downtime during feature rollouts.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UX/UI designers on refining interface elements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products align with the visual design language and user experience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front-end developers, sharing best practices in coding, responsive design,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fostering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which encouraged adherence to coding standards and best practices while enhancing overall code quality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utilizing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across iOS and Android platforms, which expanded the reach of products to a broader audience.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principles utilizing tools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simplified state tracking and enhanced application performance in complex user journeys.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that clarified architectural decisions and code function for future engineers, ensuring that onboarding processes for new hires was streamlined and effective.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performance metrics to guide iterative changes and feature enhancements, aligning product outcomes with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external teams to integrate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toolkits, enabling blockchain functionalities and enhancing the utility of applications within the FinTech sector, leading to innovative solutions within the product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environments and build tools, streamlining the setup and deployment process, thereby enhancing productivity and project turnaround times.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numerous projects focusing on front-end development,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engaging and functional web applications that catered to client specifications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mobile-first applications utilizing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functionality and performance across different devices and platforms, resulting in positive user interaction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adhere to the latest design trends, transforming prototypes into working applications while effectively implementing client feedback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the potential of integrating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enhancing applications with blockchain functionalities, thus driving innovation and competitive advantage in existing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which involved continuous communication with stakeholders, allowing for flexible responses to change and ensuring on-time project delivery and consistent quality across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which automated testing and deployment processes, fostering quicker turnaround times for feature updates and optimized resource allocation, subsequently improving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module bundling and task automation, managing dependencies efficiently and ensuring smooth integration of libraries and frameworks in application builds.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contributed valuable feedback to developers, promoting best practices in coding standards, which fostered a collaborative and high-quality coding environment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testing frameworks, including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write unit and integration tests that ensured robustness and reduced bugs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audit and improve application performance, optimizing front-end code, thereby decreasing load times and improving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Modified existing applications to adapt to changing market demands and user preferences, showcasing a strong commitment to maintaining product relevance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third-party APIs into projects, which enhanced functionality and enriched application features, demonstrating adaptability and technical versatility in addressing diverse business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